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3EF" w:rsidRDefault="007812D7">
      <w:pPr>
        <w:ind w:left="0" w:hanging="2"/>
      </w:pPr>
      <w:r>
        <w:rPr>
          <w:noProof/>
        </w:rPr>
        <w:drawing>
          <wp:inline distT="0" distB="0" distL="114300" distR="114300">
            <wp:extent cx="1914525" cy="457200"/>
            <wp:effectExtent l="0" t="0" r="0" b="0"/>
            <wp:docPr id="1028" name="image1.png" descr="am_logo_bw"/>
            <wp:cNvGraphicFramePr/>
            <a:graphic xmlns:a="http://schemas.openxmlformats.org/drawingml/2006/main">
              <a:graphicData uri="http://schemas.openxmlformats.org/drawingml/2006/picture">
                <pic:pic xmlns:pic="http://schemas.openxmlformats.org/drawingml/2006/picture">
                  <pic:nvPicPr>
                    <pic:cNvPr id="0" name="image1.png" descr="am_logo_bw"/>
                    <pic:cNvPicPr preferRelativeResize="0"/>
                  </pic:nvPicPr>
                  <pic:blipFill>
                    <a:blip r:embed="rId8"/>
                    <a:srcRect/>
                    <a:stretch>
                      <a:fillRect/>
                    </a:stretch>
                  </pic:blipFill>
                  <pic:spPr>
                    <a:xfrm>
                      <a:off x="0" y="0"/>
                      <a:ext cx="1914525" cy="457200"/>
                    </a:xfrm>
                    <a:prstGeom prst="rect">
                      <a:avLst/>
                    </a:prstGeom>
                    <a:ln/>
                  </pic:spPr>
                </pic:pic>
              </a:graphicData>
            </a:graphic>
          </wp:inline>
        </w:drawing>
      </w:r>
    </w:p>
    <w:p w:rsidR="00F343EF" w:rsidRDefault="007812D7">
      <w:pPr>
        <w:ind w:left="0" w:hanging="2"/>
        <w:rPr>
          <w:rFonts w:ascii="Verdana" w:eastAsia="Verdana" w:hAnsi="Verdana" w:cs="Verdana"/>
          <w:sz w:val="22"/>
          <w:szCs w:val="22"/>
        </w:rPr>
      </w:pPr>
      <w:r>
        <w:rPr>
          <w:rFonts w:ascii="Verdana" w:eastAsia="Verdana" w:hAnsi="Verdana" w:cs="Verdana"/>
          <w:i/>
          <w:sz w:val="22"/>
          <w:szCs w:val="22"/>
        </w:rPr>
        <w:t>Working Together Toward Lasting Solutions to Homelessness</w:t>
      </w:r>
    </w:p>
    <w:p w:rsidR="00F343EF" w:rsidRDefault="00F343EF">
      <w:pPr>
        <w:ind w:left="0" w:hanging="2"/>
        <w:jc w:val="center"/>
        <w:rPr>
          <w:rFonts w:ascii="Times" w:eastAsia="Times" w:hAnsi="Times" w:cs="Times"/>
          <w:b/>
        </w:rPr>
      </w:pPr>
    </w:p>
    <w:p w:rsidR="00F343EF" w:rsidRDefault="007812D7">
      <w:pPr>
        <w:tabs>
          <w:tab w:val="center" w:pos="4680"/>
        </w:tabs>
        <w:ind w:left="1" w:hanging="3"/>
        <w:jc w:val="center"/>
        <w:rPr>
          <w:sz w:val="28"/>
          <w:szCs w:val="28"/>
        </w:rPr>
      </w:pPr>
      <w:r>
        <w:rPr>
          <w:b/>
          <w:sz w:val="28"/>
          <w:szCs w:val="28"/>
        </w:rPr>
        <w:t>Job Description</w:t>
      </w:r>
    </w:p>
    <w:tbl>
      <w:tblPr>
        <w:tblStyle w:val="a"/>
        <w:tblW w:w="9349" w:type="dxa"/>
        <w:tblInd w:w="5" w:type="dxa"/>
        <w:tblLayout w:type="fixed"/>
        <w:tblLook w:val="0000" w:firstRow="0" w:lastRow="0" w:firstColumn="0" w:lastColumn="0" w:noHBand="0" w:noVBand="0"/>
      </w:tblPr>
      <w:tblGrid>
        <w:gridCol w:w="4674"/>
        <w:gridCol w:w="4675"/>
      </w:tblGrid>
      <w:tr w:rsidR="00F343EF">
        <w:trPr>
          <w:trHeight w:val="580"/>
        </w:trPr>
        <w:tc>
          <w:tcPr>
            <w:tcW w:w="467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343EF" w:rsidRDefault="007812D7">
            <w:pPr>
              <w:ind w:left="0" w:hanging="2"/>
              <w:rPr>
                <w:sz w:val="24"/>
              </w:rPr>
            </w:pPr>
            <w:r>
              <w:rPr>
                <w:sz w:val="24"/>
              </w:rPr>
              <w:t>Position:   Development Manager</w:t>
            </w:r>
          </w:p>
        </w:tc>
        <w:tc>
          <w:tcPr>
            <w:tcW w:w="46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343EF" w:rsidRDefault="007812D7">
            <w:pPr>
              <w:ind w:left="0" w:hanging="2"/>
              <w:rPr>
                <w:sz w:val="24"/>
              </w:rPr>
            </w:pPr>
            <w:r>
              <w:rPr>
                <w:sz w:val="24"/>
              </w:rPr>
              <w:t>Department:  Development</w:t>
            </w:r>
          </w:p>
        </w:tc>
      </w:tr>
      <w:tr w:rsidR="00F343EF">
        <w:trPr>
          <w:trHeight w:val="422"/>
        </w:trPr>
        <w:tc>
          <w:tcPr>
            <w:tcW w:w="467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343EF" w:rsidRDefault="007812D7">
            <w:pPr>
              <w:ind w:left="0" w:hanging="2"/>
              <w:rPr>
                <w:sz w:val="24"/>
              </w:rPr>
            </w:pPr>
            <w:r>
              <w:rPr>
                <w:sz w:val="24"/>
              </w:rPr>
              <w:t>Reports to:   Executive Director</w:t>
            </w:r>
          </w:p>
        </w:tc>
        <w:tc>
          <w:tcPr>
            <w:tcW w:w="46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343EF" w:rsidRDefault="00F343EF">
            <w:pPr>
              <w:ind w:left="0" w:hanging="2"/>
              <w:rPr>
                <w:sz w:val="24"/>
              </w:rPr>
            </w:pPr>
          </w:p>
        </w:tc>
      </w:tr>
      <w:tr w:rsidR="00F343EF">
        <w:trPr>
          <w:trHeight w:val="432"/>
        </w:trPr>
        <w:tc>
          <w:tcPr>
            <w:tcW w:w="467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343EF" w:rsidRDefault="007812D7">
            <w:pPr>
              <w:ind w:left="0" w:hanging="2"/>
              <w:rPr>
                <w:rFonts w:ascii="Times" w:eastAsia="Times" w:hAnsi="Times" w:cs="Times"/>
                <w:b/>
                <w:sz w:val="24"/>
              </w:rPr>
            </w:pPr>
            <w:r>
              <w:rPr>
                <w:rFonts w:ascii="Times" w:eastAsia="Times" w:hAnsi="Times" w:cs="Times"/>
                <w:b/>
                <w:sz w:val="24"/>
              </w:rPr>
              <w:t xml:space="preserve">Type of Position: </w:t>
            </w:r>
          </w:p>
        </w:tc>
        <w:tc>
          <w:tcPr>
            <w:tcW w:w="46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343EF" w:rsidRDefault="007812D7">
            <w:pPr>
              <w:ind w:left="0" w:hanging="2"/>
              <w:rPr>
                <w:sz w:val="24"/>
              </w:rPr>
            </w:pPr>
            <w:r>
              <w:rPr>
                <w:rFonts w:ascii="Times" w:eastAsia="Times" w:hAnsi="Times" w:cs="Times"/>
                <w:b/>
                <w:sz w:val="24"/>
              </w:rPr>
              <w:t>Hours per week:</w:t>
            </w:r>
            <w:r>
              <w:rPr>
                <w:sz w:val="24"/>
              </w:rPr>
              <w:t xml:space="preserve"> 32</w:t>
            </w:r>
            <w:r w:rsidR="00C60BB1">
              <w:rPr>
                <w:sz w:val="24"/>
              </w:rPr>
              <w:t>-40</w:t>
            </w:r>
          </w:p>
        </w:tc>
      </w:tr>
      <w:tr w:rsidR="00F343EF">
        <w:trPr>
          <w:trHeight w:val="432"/>
        </w:trPr>
        <w:tc>
          <w:tcPr>
            <w:tcW w:w="467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343EF" w:rsidRDefault="007812D7">
            <w:pPr>
              <w:ind w:left="0" w:hanging="2"/>
              <w:rPr>
                <w:sz w:val="24"/>
              </w:rPr>
            </w:pPr>
            <w:r>
              <w:rPr>
                <w:sz w:val="24"/>
              </w:rPr>
              <w:t xml:space="preserve">  X  Full-time      □   Part-time   □  Temporary</w:t>
            </w:r>
          </w:p>
          <w:p w:rsidR="00F343EF" w:rsidRDefault="007812D7">
            <w:pPr>
              <w:ind w:left="0" w:hanging="2"/>
              <w:rPr>
                <w:sz w:val="24"/>
              </w:rPr>
            </w:pPr>
            <w:r>
              <w:rPr>
                <w:sz w:val="24"/>
              </w:rPr>
              <w:t>□  Contractor    □   Intern</w:t>
            </w:r>
          </w:p>
        </w:tc>
        <w:tc>
          <w:tcPr>
            <w:tcW w:w="46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343EF" w:rsidRDefault="007812D7">
            <w:pPr>
              <w:ind w:left="0" w:hanging="2"/>
              <w:rPr>
                <w:sz w:val="24"/>
              </w:rPr>
            </w:pPr>
            <w:r>
              <w:rPr>
                <w:sz w:val="24"/>
              </w:rPr>
              <w:t>X   Exempt                  □   Non-exempt</w:t>
            </w:r>
          </w:p>
        </w:tc>
      </w:tr>
    </w:tbl>
    <w:p w:rsidR="00F343EF" w:rsidRDefault="00F343EF">
      <w:pPr>
        <w:ind w:left="0" w:hanging="2"/>
      </w:pPr>
    </w:p>
    <w:tbl>
      <w:tblPr>
        <w:tblStyle w:val="a0"/>
        <w:tblW w:w="9350" w:type="dxa"/>
        <w:tblInd w:w="5" w:type="dxa"/>
        <w:tblLayout w:type="fixed"/>
        <w:tblLook w:val="0000" w:firstRow="0" w:lastRow="0" w:firstColumn="0" w:lastColumn="0" w:noHBand="0" w:noVBand="0"/>
      </w:tblPr>
      <w:tblGrid>
        <w:gridCol w:w="9350"/>
      </w:tblGrid>
      <w:tr w:rsidR="00F343EF">
        <w:trPr>
          <w:trHeight w:val="350"/>
        </w:trPr>
        <w:tc>
          <w:tcPr>
            <w:tcW w:w="9350" w:type="dxa"/>
            <w:tcBorders>
              <w:top w:val="single" w:sz="4" w:space="0" w:color="000000"/>
              <w:left w:val="single" w:sz="4" w:space="0" w:color="000000"/>
              <w:bottom w:val="single" w:sz="4" w:space="0" w:color="000000"/>
              <w:right w:val="single" w:sz="4" w:space="0" w:color="000000"/>
            </w:tcBorders>
            <w:shd w:val="clear" w:color="auto" w:fill="E6E6E6"/>
            <w:tcMar>
              <w:top w:w="0" w:type="dxa"/>
              <w:left w:w="0" w:type="dxa"/>
              <w:bottom w:w="0" w:type="dxa"/>
              <w:right w:w="0" w:type="dxa"/>
            </w:tcMar>
          </w:tcPr>
          <w:p w:rsidR="00F343EF" w:rsidRDefault="007812D7">
            <w:pPr>
              <w:pBdr>
                <w:top w:val="nil"/>
                <w:left w:val="nil"/>
                <w:bottom w:val="nil"/>
                <w:right w:val="nil"/>
                <w:between w:val="nil"/>
              </w:pBdr>
              <w:tabs>
                <w:tab w:val="left" w:pos="-720"/>
              </w:tabs>
              <w:spacing w:line="240" w:lineRule="auto"/>
              <w:ind w:left="0" w:hanging="2"/>
              <w:rPr>
                <w:rFonts w:ascii="Times" w:eastAsia="Times" w:hAnsi="Times" w:cs="Times"/>
                <w:b/>
                <w:sz w:val="24"/>
              </w:rPr>
            </w:pPr>
            <w:r>
              <w:rPr>
                <w:rFonts w:ascii="Times" w:eastAsia="Times" w:hAnsi="Times" w:cs="Times"/>
                <w:b/>
                <w:sz w:val="24"/>
              </w:rPr>
              <w:t>ORGANIZATIONAL DESCRIPTION</w:t>
            </w:r>
          </w:p>
        </w:tc>
      </w:tr>
      <w:tr w:rsidR="00F343EF" w:rsidTr="001A3B2D">
        <w:trPr>
          <w:trHeight w:val="2546"/>
        </w:trPr>
        <w:tc>
          <w:tcPr>
            <w:tcW w:w="9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343EF" w:rsidRDefault="009C5719">
            <w:pPr>
              <w:ind w:left="0" w:hanging="2"/>
              <w:rPr>
                <w:sz w:val="24"/>
              </w:rPr>
            </w:pPr>
            <w:r>
              <w:rPr>
                <w:sz w:val="24"/>
              </w:rPr>
              <w:t>Associated Ministries is a key agent of transformation in Pierce County, committed to function effectively as a sustainable organization, by engaging authentic interfaith relations and effective partnerships, and championing equitable moral leadership to help build a thriving community.</w:t>
            </w:r>
          </w:p>
          <w:p w:rsidR="009C5719" w:rsidRDefault="009C5719">
            <w:pPr>
              <w:ind w:left="0" w:hanging="2"/>
              <w:rPr>
                <w:sz w:val="24"/>
              </w:rPr>
            </w:pPr>
          </w:p>
          <w:p w:rsidR="009C5719" w:rsidRDefault="009C5719">
            <w:pPr>
              <w:ind w:left="0" w:hanging="2"/>
              <w:rPr>
                <w:sz w:val="24"/>
              </w:rPr>
            </w:pPr>
            <w:r>
              <w:rPr>
                <w:sz w:val="24"/>
              </w:rPr>
              <w:t>Associated Ministries is an Equal Opportunity Employer.  All qualified applicants will receive consideration for employment without regard to race, color, religion, creed, national origin, sex, sexual orientation, age, marital status, veteran status, or the presence of any sensory, mental or physical disability, or the use of a trained guide dog or service animal by a disabled person.</w:t>
            </w:r>
          </w:p>
        </w:tc>
      </w:tr>
      <w:tr w:rsidR="00F343EF">
        <w:trPr>
          <w:trHeight w:val="350"/>
        </w:trPr>
        <w:tc>
          <w:tcPr>
            <w:tcW w:w="9350" w:type="dxa"/>
            <w:tcBorders>
              <w:top w:val="single" w:sz="4" w:space="0" w:color="000000"/>
              <w:left w:val="single" w:sz="4" w:space="0" w:color="000000"/>
              <w:bottom w:val="single" w:sz="4" w:space="0" w:color="000000"/>
              <w:right w:val="single" w:sz="4" w:space="0" w:color="000000"/>
            </w:tcBorders>
            <w:shd w:val="clear" w:color="auto" w:fill="E6E6E6"/>
            <w:tcMar>
              <w:top w:w="0" w:type="dxa"/>
              <w:left w:w="0" w:type="dxa"/>
              <w:bottom w:w="0" w:type="dxa"/>
              <w:right w:w="0" w:type="dxa"/>
            </w:tcMar>
          </w:tcPr>
          <w:p w:rsidR="00F343EF" w:rsidRDefault="007812D7">
            <w:pPr>
              <w:pBdr>
                <w:top w:val="nil"/>
                <w:left w:val="nil"/>
                <w:bottom w:val="nil"/>
                <w:right w:val="nil"/>
                <w:between w:val="nil"/>
              </w:pBdr>
              <w:tabs>
                <w:tab w:val="left" w:pos="-720"/>
              </w:tabs>
              <w:spacing w:line="240" w:lineRule="auto"/>
              <w:ind w:left="0" w:hanging="2"/>
              <w:rPr>
                <w:rFonts w:ascii="Times" w:eastAsia="Times" w:hAnsi="Times" w:cs="Times"/>
                <w:b/>
                <w:sz w:val="24"/>
              </w:rPr>
            </w:pPr>
            <w:r>
              <w:rPr>
                <w:rFonts w:ascii="Times" w:eastAsia="Times" w:hAnsi="Times" w:cs="Times"/>
                <w:b/>
                <w:sz w:val="24"/>
              </w:rPr>
              <w:t>JOB SUMMARY</w:t>
            </w:r>
          </w:p>
        </w:tc>
      </w:tr>
      <w:tr w:rsidR="00F343EF">
        <w:trPr>
          <w:trHeight w:val="1480"/>
        </w:trPr>
        <w:tc>
          <w:tcPr>
            <w:tcW w:w="9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343EF" w:rsidRDefault="007812D7">
            <w:pPr>
              <w:ind w:left="0" w:hanging="2"/>
              <w:rPr>
                <w:sz w:val="24"/>
              </w:rPr>
            </w:pPr>
            <w:r>
              <w:rPr>
                <w:sz w:val="24"/>
              </w:rPr>
              <w:t>The Development Manager (DM) will provide leadership to efforts that achieve financial sustainability for AM. A direct report to the Executive Director, the DM is a key part of a team consisting of Development Coordinator, Communications Coordinator, and contract Grant Writer. The DM also work</w:t>
            </w:r>
            <w:r w:rsidR="009C5719">
              <w:rPr>
                <w:sz w:val="24"/>
              </w:rPr>
              <w:t>s</w:t>
            </w:r>
            <w:r>
              <w:rPr>
                <w:sz w:val="24"/>
              </w:rPr>
              <w:t xml:space="preserve"> with the C</w:t>
            </w:r>
            <w:r w:rsidR="009C5719">
              <w:rPr>
                <w:sz w:val="24"/>
              </w:rPr>
              <w:t xml:space="preserve">hief </w:t>
            </w:r>
            <w:r>
              <w:rPr>
                <w:sz w:val="24"/>
              </w:rPr>
              <w:t>O</w:t>
            </w:r>
            <w:r w:rsidR="009C5719">
              <w:rPr>
                <w:sz w:val="24"/>
              </w:rPr>
              <w:t xml:space="preserve">perations </w:t>
            </w:r>
            <w:r>
              <w:rPr>
                <w:sz w:val="24"/>
              </w:rPr>
              <w:t>O</w:t>
            </w:r>
            <w:r w:rsidR="009C5719">
              <w:rPr>
                <w:sz w:val="24"/>
              </w:rPr>
              <w:t xml:space="preserve">fficer (COO), direct services </w:t>
            </w:r>
            <w:r>
              <w:rPr>
                <w:sz w:val="24"/>
              </w:rPr>
              <w:t xml:space="preserve">staff, </w:t>
            </w:r>
            <w:r w:rsidR="009C5719">
              <w:rPr>
                <w:sz w:val="24"/>
              </w:rPr>
              <w:t>and</w:t>
            </w:r>
            <w:r>
              <w:rPr>
                <w:sz w:val="24"/>
              </w:rPr>
              <w:t xml:space="preserve"> volunteers </w:t>
            </w:r>
            <w:r w:rsidR="009C5719">
              <w:rPr>
                <w:sz w:val="24"/>
              </w:rPr>
              <w:t>with the goal of inspiring</w:t>
            </w:r>
            <w:r>
              <w:rPr>
                <w:sz w:val="24"/>
              </w:rPr>
              <w:t xml:space="preserve"> </w:t>
            </w:r>
            <w:r w:rsidR="009C5719">
              <w:rPr>
                <w:sz w:val="24"/>
              </w:rPr>
              <w:t xml:space="preserve">the </w:t>
            </w:r>
            <w:r>
              <w:rPr>
                <w:sz w:val="24"/>
              </w:rPr>
              <w:t xml:space="preserve">community to join </w:t>
            </w:r>
            <w:r w:rsidR="009C5719">
              <w:rPr>
                <w:sz w:val="24"/>
              </w:rPr>
              <w:t>AM</w:t>
            </w:r>
            <w:r>
              <w:rPr>
                <w:sz w:val="24"/>
              </w:rPr>
              <w:t xml:space="preserve"> </w:t>
            </w:r>
            <w:r w:rsidR="009C5719">
              <w:rPr>
                <w:sz w:val="24"/>
              </w:rPr>
              <w:t>through impactful partnerships.</w:t>
            </w:r>
          </w:p>
          <w:p w:rsidR="00F343EF" w:rsidRDefault="00F343EF">
            <w:pPr>
              <w:ind w:left="0" w:hanging="2"/>
              <w:rPr>
                <w:sz w:val="24"/>
              </w:rPr>
            </w:pPr>
          </w:p>
          <w:p w:rsidR="00F343EF" w:rsidRDefault="007812D7">
            <w:pPr>
              <w:ind w:left="0" w:hanging="2"/>
              <w:rPr>
                <w:sz w:val="24"/>
              </w:rPr>
            </w:pPr>
            <w:r>
              <w:rPr>
                <w:sz w:val="24"/>
              </w:rPr>
              <w:t>A primary development goal for AM is to attract new donors to support our mission, while cultivating existing donors to higher levels of giving; therefore, the DM will focus on enlarging and diversifying our donor base with a primary focus on individual giving through major gifts as well as initiating and growing a business-focused sponsorship program.</w:t>
            </w:r>
          </w:p>
          <w:p w:rsidR="00A57CCF" w:rsidRDefault="00A57CCF">
            <w:pPr>
              <w:ind w:left="0" w:hanging="2"/>
              <w:rPr>
                <w:sz w:val="24"/>
              </w:rPr>
            </w:pPr>
          </w:p>
        </w:tc>
      </w:tr>
      <w:tr w:rsidR="00F343EF">
        <w:trPr>
          <w:trHeight w:val="971"/>
        </w:trPr>
        <w:tc>
          <w:tcPr>
            <w:tcW w:w="9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343EF" w:rsidRPr="00B63C2F" w:rsidRDefault="007812D7">
            <w:pPr>
              <w:pBdr>
                <w:top w:val="nil"/>
                <w:left w:val="nil"/>
                <w:bottom w:val="single" w:sz="8" w:space="1" w:color="000000"/>
                <w:right w:val="nil"/>
                <w:between w:val="nil"/>
              </w:pBdr>
              <w:shd w:val="clear" w:color="auto" w:fill="D9D9D9"/>
              <w:tabs>
                <w:tab w:val="left" w:pos="-720"/>
              </w:tabs>
              <w:spacing w:line="240" w:lineRule="auto"/>
              <w:ind w:left="1" w:hanging="3"/>
              <w:rPr>
                <w:sz w:val="28"/>
                <w:szCs w:val="28"/>
              </w:rPr>
            </w:pPr>
            <w:r w:rsidRPr="00B63C2F">
              <w:rPr>
                <w:b/>
                <w:sz w:val="28"/>
                <w:szCs w:val="28"/>
              </w:rPr>
              <w:t>RESPONSIBILITIES</w:t>
            </w:r>
          </w:p>
          <w:p w:rsidR="00F343EF" w:rsidRPr="00A57CCF" w:rsidRDefault="007812D7" w:rsidP="00D87629">
            <w:pPr>
              <w:pStyle w:val="ListParagraph"/>
              <w:numPr>
                <w:ilvl w:val="0"/>
                <w:numId w:val="9"/>
              </w:numPr>
              <w:pBdr>
                <w:top w:val="nil"/>
                <w:left w:val="nil"/>
                <w:bottom w:val="nil"/>
                <w:right w:val="nil"/>
                <w:between w:val="nil"/>
              </w:pBdr>
              <w:tabs>
                <w:tab w:val="left" w:pos="-720"/>
              </w:tabs>
              <w:spacing w:line="240" w:lineRule="auto"/>
              <w:ind w:leftChars="0" w:firstLineChars="0"/>
              <w:rPr>
                <w:b/>
                <w:sz w:val="24"/>
              </w:rPr>
            </w:pPr>
            <w:r w:rsidRPr="00A57CCF">
              <w:rPr>
                <w:b/>
                <w:sz w:val="24"/>
              </w:rPr>
              <w:t>Fund Development</w:t>
            </w:r>
          </w:p>
          <w:p w:rsidR="00F343EF" w:rsidRDefault="007812D7" w:rsidP="00D87629">
            <w:pPr>
              <w:numPr>
                <w:ilvl w:val="0"/>
                <w:numId w:val="8"/>
              </w:numPr>
              <w:pBdr>
                <w:top w:val="nil"/>
                <w:left w:val="nil"/>
                <w:bottom w:val="nil"/>
                <w:right w:val="nil"/>
                <w:between w:val="nil"/>
              </w:pBdr>
              <w:tabs>
                <w:tab w:val="left" w:pos="-720"/>
              </w:tabs>
              <w:spacing w:line="240" w:lineRule="auto"/>
              <w:ind w:leftChars="0" w:firstLineChars="0"/>
              <w:rPr>
                <w:sz w:val="24"/>
              </w:rPr>
            </w:pPr>
            <w:r>
              <w:rPr>
                <w:sz w:val="24"/>
              </w:rPr>
              <w:t>Assume primary responsibility for enlarging and diversifying AM’s donor base, with a focus on individual giving through major gifts;</w:t>
            </w:r>
          </w:p>
          <w:p w:rsidR="00F343EF" w:rsidRDefault="007812D7" w:rsidP="00D87629">
            <w:pPr>
              <w:numPr>
                <w:ilvl w:val="1"/>
                <w:numId w:val="8"/>
              </w:numPr>
              <w:pBdr>
                <w:top w:val="nil"/>
                <w:left w:val="nil"/>
                <w:bottom w:val="nil"/>
                <w:right w:val="nil"/>
                <w:between w:val="nil"/>
              </w:pBdr>
              <w:tabs>
                <w:tab w:val="left" w:pos="-720"/>
              </w:tabs>
              <w:spacing w:line="240" w:lineRule="auto"/>
              <w:ind w:leftChars="0" w:firstLineChars="0"/>
              <w:rPr>
                <w:sz w:val="24"/>
              </w:rPr>
            </w:pPr>
            <w:r>
              <w:rPr>
                <w:sz w:val="24"/>
              </w:rPr>
              <w:t>Personally develop relationships with key donors and prospective donors, and coordinate with the E</w:t>
            </w:r>
            <w:r w:rsidR="00C60BB1">
              <w:rPr>
                <w:sz w:val="24"/>
              </w:rPr>
              <w:t xml:space="preserve">xecutive </w:t>
            </w:r>
            <w:r>
              <w:rPr>
                <w:sz w:val="24"/>
              </w:rPr>
              <w:t>D</w:t>
            </w:r>
            <w:r w:rsidR="00C60BB1">
              <w:rPr>
                <w:sz w:val="24"/>
              </w:rPr>
              <w:t>irector</w:t>
            </w:r>
            <w:r>
              <w:rPr>
                <w:sz w:val="24"/>
              </w:rPr>
              <w:t xml:space="preserve"> and board members to do the same.  </w:t>
            </w:r>
          </w:p>
          <w:p w:rsidR="00F343EF" w:rsidRDefault="007812D7" w:rsidP="00D87629">
            <w:pPr>
              <w:numPr>
                <w:ilvl w:val="1"/>
                <w:numId w:val="8"/>
              </w:numPr>
              <w:pBdr>
                <w:top w:val="nil"/>
                <w:left w:val="nil"/>
                <w:bottom w:val="nil"/>
                <w:right w:val="nil"/>
                <w:between w:val="nil"/>
              </w:pBdr>
              <w:tabs>
                <w:tab w:val="left" w:pos="-720"/>
              </w:tabs>
              <w:spacing w:line="240" w:lineRule="auto"/>
              <w:ind w:leftChars="0" w:firstLineChars="0"/>
              <w:rPr>
                <w:sz w:val="24"/>
              </w:rPr>
            </w:pPr>
            <w:r>
              <w:rPr>
                <w:sz w:val="24"/>
              </w:rPr>
              <w:t>Develop a pipeline of potential supporters, through research as well as building on referrals from board members, staff, existing donors, and community partners.</w:t>
            </w:r>
          </w:p>
          <w:p w:rsidR="00F343EF" w:rsidRPr="00A57CCF" w:rsidRDefault="007812D7" w:rsidP="00D87629">
            <w:pPr>
              <w:numPr>
                <w:ilvl w:val="0"/>
                <w:numId w:val="8"/>
              </w:numPr>
              <w:pBdr>
                <w:top w:val="nil"/>
                <w:left w:val="nil"/>
                <w:bottom w:val="nil"/>
                <w:right w:val="nil"/>
                <w:between w:val="nil"/>
              </w:pBdr>
              <w:tabs>
                <w:tab w:val="left" w:pos="-720"/>
              </w:tabs>
              <w:spacing w:line="240" w:lineRule="auto"/>
              <w:ind w:leftChars="0" w:firstLineChars="0"/>
              <w:rPr>
                <w:sz w:val="24"/>
              </w:rPr>
            </w:pPr>
            <w:r>
              <w:rPr>
                <w:sz w:val="24"/>
              </w:rPr>
              <w:t xml:space="preserve">Provide creative leadership in identifying, </w:t>
            </w:r>
            <w:r w:rsidR="00AD5FE7">
              <w:rPr>
                <w:sz w:val="24"/>
              </w:rPr>
              <w:t xml:space="preserve">cultivating and </w:t>
            </w:r>
            <w:r>
              <w:rPr>
                <w:sz w:val="24"/>
              </w:rPr>
              <w:t xml:space="preserve">soliciting </w:t>
            </w:r>
            <w:r w:rsidRPr="00A57CCF">
              <w:rPr>
                <w:sz w:val="24"/>
                <w:u w:val="single"/>
              </w:rPr>
              <w:t>major individual and institutional gifts</w:t>
            </w:r>
            <w:r w:rsidRPr="00A57CCF">
              <w:rPr>
                <w:sz w:val="24"/>
              </w:rPr>
              <w:t xml:space="preserve">, personally soliciting as appropriate.  </w:t>
            </w:r>
          </w:p>
          <w:p w:rsidR="00F343EF" w:rsidRPr="00A57CCF" w:rsidRDefault="00AD5FE7" w:rsidP="00D87629">
            <w:pPr>
              <w:numPr>
                <w:ilvl w:val="0"/>
                <w:numId w:val="8"/>
              </w:numPr>
              <w:pBdr>
                <w:top w:val="nil"/>
                <w:left w:val="nil"/>
                <w:bottom w:val="nil"/>
                <w:right w:val="nil"/>
                <w:between w:val="nil"/>
              </w:pBdr>
              <w:tabs>
                <w:tab w:val="left" w:pos="-720"/>
              </w:tabs>
              <w:spacing w:line="240" w:lineRule="auto"/>
              <w:ind w:leftChars="0" w:firstLineChars="0"/>
              <w:rPr>
                <w:sz w:val="24"/>
              </w:rPr>
            </w:pPr>
            <w:r>
              <w:rPr>
                <w:sz w:val="24"/>
              </w:rPr>
              <w:t>Manage</w:t>
            </w:r>
            <w:r w:rsidR="007812D7" w:rsidRPr="00A57CCF">
              <w:rPr>
                <w:sz w:val="24"/>
              </w:rPr>
              <w:t xml:space="preserve"> writing and planning for all </w:t>
            </w:r>
            <w:r w:rsidR="007812D7" w:rsidRPr="00A57CCF">
              <w:rPr>
                <w:sz w:val="24"/>
                <w:u w:val="single"/>
              </w:rPr>
              <w:t>appeal letters</w:t>
            </w:r>
            <w:r w:rsidR="007812D7" w:rsidRPr="00A57CCF">
              <w:rPr>
                <w:sz w:val="24"/>
              </w:rPr>
              <w:t xml:space="preserve"> (print and email) (3-4 annually).</w:t>
            </w:r>
          </w:p>
          <w:p w:rsidR="00F343EF" w:rsidRPr="00A57CCF" w:rsidRDefault="007812D7" w:rsidP="00D87629">
            <w:pPr>
              <w:numPr>
                <w:ilvl w:val="0"/>
                <w:numId w:val="8"/>
              </w:numPr>
              <w:pBdr>
                <w:top w:val="nil"/>
                <w:left w:val="nil"/>
                <w:bottom w:val="nil"/>
                <w:right w:val="nil"/>
                <w:between w:val="nil"/>
              </w:pBdr>
              <w:tabs>
                <w:tab w:val="left" w:pos="-720"/>
              </w:tabs>
              <w:spacing w:line="240" w:lineRule="auto"/>
              <w:ind w:leftChars="0" w:firstLineChars="0"/>
              <w:rPr>
                <w:sz w:val="24"/>
              </w:rPr>
            </w:pPr>
            <w:r w:rsidRPr="00A57CCF">
              <w:rPr>
                <w:sz w:val="24"/>
              </w:rPr>
              <w:t xml:space="preserve">Identify, initiate, and manage </w:t>
            </w:r>
            <w:r w:rsidRPr="00A57CCF">
              <w:rPr>
                <w:sz w:val="24"/>
                <w:u w:val="single"/>
              </w:rPr>
              <w:t>sponsorships</w:t>
            </w:r>
            <w:r w:rsidRPr="00A57CCF">
              <w:rPr>
                <w:sz w:val="24"/>
              </w:rPr>
              <w:t xml:space="preserve"> from community and business partners supporting AM events and programs.</w:t>
            </w:r>
          </w:p>
          <w:p w:rsidR="00F343EF" w:rsidRPr="00A57CCF" w:rsidRDefault="007812D7" w:rsidP="00D87629">
            <w:pPr>
              <w:numPr>
                <w:ilvl w:val="0"/>
                <w:numId w:val="8"/>
              </w:numPr>
              <w:pBdr>
                <w:top w:val="nil"/>
                <w:left w:val="nil"/>
                <w:bottom w:val="nil"/>
                <w:right w:val="nil"/>
                <w:between w:val="nil"/>
              </w:pBdr>
              <w:tabs>
                <w:tab w:val="left" w:pos="-720"/>
              </w:tabs>
              <w:spacing w:line="240" w:lineRule="auto"/>
              <w:ind w:leftChars="0" w:firstLineChars="0"/>
              <w:rPr>
                <w:sz w:val="24"/>
              </w:rPr>
            </w:pPr>
            <w:r w:rsidRPr="00A57CCF">
              <w:rPr>
                <w:sz w:val="24"/>
              </w:rPr>
              <w:lastRenderedPageBreak/>
              <w:t xml:space="preserve">Manage the process of developing quality </w:t>
            </w:r>
            <w:r w:rsidRPr="00A57CCF">
              <w:rPr>
                <w:sz w:val="24"/>
                <w:u w:val="single"/>
              </w:rPr>
              <w:t>grant proposals</w:t>
            </w:r>
            <w:r w:rsidRPr="00A57CCF">
              <w:rPr>
                <w:sz w:val="24"/>
              </w:rPr>
              <w:t>, working as appropriate with Prog</w:t>
            </w:r>
            <w:r w:rsidR="0014251A" w:rsidRPr="00A57CCF">
              <w:rPr>
                <w:sz w:val="24"/>
              </w:rPr>
              <w:t>ram Managers, the COO, and the c</w:t>
            </w:r>
            <w:r w:rsidRPr="00A57CCF">
              <w:rPr>
                <w:sz w:val="24"/>
              </w:rPr>
              <w:t>ontract Grant Writer.</w:t>
            </w:r>
          </w:p>
          <w:p w:rsidR="00F343EF" w:rsidRDefault="007812D7" w:rsidP="00D87629">
            <w:pPr>
              <w:numPr>
                <w:ilvl w:val="0"/>
                <w:numId w:val="8"/>
              </w:numPr>
              <w:pBdr>
                <w:top w:val="nil"/>
                <w:left w:val="nil"/>
                <w:bottom w:val="nil"/>
                <w:right w:val="nil"/>
                <w:between w:val="nil"/>
              </w:pBdr>
              <w:tabs>
                <w:tab w:val="left" w:pos="-720"/>
              </w:tabs>
              <w:spacing w:line="240" w:lineRule="auto"/>
              <w:ind w:leftChars="0" w:firstLineChars="0"/>
              <w:rPr>
                <w:sz w:val="24"/>
              </w:rPr>
            </w:pPr>
            <w:r w:rsidRPr="00A57CCF">
              <w:rPr>
                <w:sz w:val="24"/>
              </w:rPr>
              <w:t xml:space="preserve">Contribute to the successful production of all annual </w:t>
            </w:r>
            <w:r w:rsidRPr="00A57CCF">
              <w:rPr>
                <w:sz w:val="24"/>
                <w:u w:val="single"/>
              </w:rPr>
              <w:t>fundraising and friend-raising events</w:t>
            </w:r>
            <w:r w:rsidRPr="00A57CCF">
              <w:rPr>
                <w:sz w:val="24"/>
              </w:rPr>
              <w:t>,</w:t>
            </w:r>
            <w:r>
              <w:rPr>
                <w:sz w:val="24"/>
              </w:rPr>
              <w:t xml:space="preserve"> in-person and online.</w:t>
            </w:r>
          </w:p>
          <w:p w:rsidR="009C5719" w:rsidRDefault="009C5719" w:rsidP="00D87629">
            <w:pPr>
              <w:numPr>
                <w:ilvl w:val="0"/>
                <w:numId w:val="8"/>
              </w:numPr>
              <w:tabs>
                <w:tab w:val="left" w:pos="-720"/>
              </w:tabs>
              <w:ind w:leftChars="0" w:firstLineChars="0"/>
              <w:rPr>
                <w:sz w:val="24"/>
              </w:rPr>
            </w:pPr>
            <w:r>
              <w:rPr>
                <w:sz w:val="24"/>
              </w:rPr>
              <w:t xml:space="preserve">Manage opportunities to engage supporters in </w:t>
            </w:r>
            <w:r w:rsidRPr="009C5719">
              <w:rPr>
                <w:sz w:val="24"/>
                <w:u w:val="single"/>
              </w:rPr>
              <w:t>planned giving</w:t>
            </w:r>
            <w:r>
              <w:rPr>
                <w:sz w:val="24"/>
              </w:rPr>
              <w:t xml:space="preserve"> opportunities (wills, etc.).</w:t>
            </w:r>
          </w:p>
          <w:p w:rsidR="00F343EF" w:rsidRDefault="007812D7" w:rsidP="00D87629">
            <w:pPr>
              <w:numPr>
                <w:ilvl w:val="0"/>
                <w:numId w:val="8"/>
              </w:numPr>
              <w:tabs>
                <w:tab w:val="left" w:pos="-720"/>
              </w:tabs>
              <w:ind w:leftChars="0" w:firstLineChars="0"/>
              <w:rPr>
                <w:sz w:val="24"/>
              </w:rPr>
            </w:pPr>
            <w:r>
              <w:rPr>
                <w:sz w:val="24"/>
              </w:rPr>
              <w:t>Maintain AM’s online profiles and other reference tools used by individuals and foundations in their donation decision-making (</w:t>
            </w:r>
            <w:proofErr w:type="spellStart"/>
            <w:r>
              <w:rPr>
                <w:sz w:val="24"/>
              </w:rPr>
              <w:t>GuideStar</w:t>
            </w:r>
            <w:proofErr w:type="spellEnd"/>
            <w:r>
              <w:rPr>
                <w:sz w:val="24"/>
              </w:rPr>
              <w:t>, etc.).</w:t>
            </w:r>
          </w:p>
          <w:p w:rsidR="00F343EF" w:rsidRDefault="007812D7" w:rsidP="00D87629">
            <w:pPr>
              <w:numPr>
                <w:ilvl w:val="0"/>
                <w:numId w:val="8"/>
              </w:numPr>
              <w:tabs>
                <w:tab w:val="left" w:pos="-720"/>
              </w:tabs>
              <w:ind w:leftChars="0" w:firstLineChars="0"/>
              <w:rPr>
                <w:sz w:val="24"/>
              </w:rPr>
            </w:pPr>
            <w:r>
              <w:rPr>
                <w:sz w:val="24"/>
              </w:rPr>
              <w:t>Encourage and support board, staff, and volunteers to tell the stories of AM in compelling ways, including the development and distribution of print, electronic, and multimedia collateral materials.</w:t>
            </w:r>
          </w:p>
          <w:p w:rsidR="00F343EF" w:rsidRPr="00A57CCF" w:rsidRDefault="007812D7" w:rsidP="00D87629">
            <w:pPr>
              <w:pStyle w:val="ListParagraph"/>
              <w:numPr>
                <w:ilvl w:val="0"/>
                <w:numId w:val="9"/>
              </w:numPr>
              <w:tabs>
                <w:tab w:val="left" w:pos="-720"/>
              </w:tabs>
              <w:ind w:leftChars="0" w:firstLineChars="0"/>
              <w:rPr>
                <w:b/>
                <w:sz w:val="24"/>
              </w:rPr>
            </w:pPr>
            <w:r w:rsidRPr="00A57CCF">
              <w:rPr>
                <w:b/>
                <w:sz w:val="24"/>
              </w:rPr>
              <w:t>Development Strategy</w:t>
            </w:r>
          </w:p>
          <w:p w:rsidR="00F343EF" w:rsidRDefault="007812D7" w:rsidP="00D87629">
            <w:pPr>
              <w:numPr>
                <w:ilvl w:val="0"/>
                <w:numId w:val="10"/>
              </w:numPr>
              <w:tabs>
                <w:tab w:val="left" w:pos="-720"/>
              </w:tabs>
              <w:ind w:leftChars="0" w:firstLineChars="0"/>
              <w:rPr>
                <w:sz w:val="24"/>
              </w:rPr>
            </w:pPr>
            <w:r>
              <w:rPr>
                <w:sz w:val="24"/>
              </w:rPr>
              <w:t>Achieve a thorough understanding of Associated Ministries – our values, history, culture, traditions, communities, programs, services, and constituencies, as well as our governance and staff structures; our financial support, and short- and long-term funding requirements throughout the organization.</w:t>
            </w:r>
          </w:p>
          <w:p w:rsidR="00F343EF" w:rsidRDefault="007812D7" w:rsidP="00D87629">
            <w:pPr>
              <w:numPr>
                <w:ilvl w:val="0"/>
                <w:numId w:val="10"/>
              </w:numPr>
              <w:tabs>
                <w:tab w:val="left" w:pos="-720"/>
              </w:tabs>
              <w:ind w:leftChars="0" w:firstLineChars="0"/>
              <w:rPr>
                <w:sz w:val="24"/>
              </w:rPr>
            </w:pPr>
            <w:r>
              <w:rPr>
                <w:sz w:val="24"/>
              </w:rPr>
              <w:t xml:space="preserve">Develop performance measures that enable the development team, leadership, and </w:t>
            </w:r>
            <w:r w:rsidR="0014251A">
              <w:rPr>
                <w:sz w:val="24"/>
              </w:rPr>
              <w:t>the Board</w:t>
            </w:r>
            <w:r>
              <w:rPr>
                <w:sz w:val="24"/>
              </w:rPr>
              <w:t xml:space="preserve"> to determine the effectiveness of fundraising efforts.  </w:t>
            </w:r>
          </w:p>
          <w:p w:rsidR="00F343EF" w:rsidRDefault="007812D7" w:rsidP="00D87629">
            <w:pPr>
              <w:numPr>
                <w:ilvl w:val="0"/>
                <w:numId w:val="10"/>
              </w:numPr>
              <w:tabs>
                <w:tab w:val="left" w:pos="-720"/>
              </w:tabs>
              <w:ind w:leftChars="0" w:firstLineChars="0"/>
              <w:rPr>
                <w:sz w:val="24"/>
              </w:rPr>
            </w:pPr>
            <w:r>
              <w:rPr>
                <w:sz w:val="24"/>
              </w:rPr>
              <w:t>Develop a budget that will support development efforts, and the organization’s comprehensive fundraising efforts and activities.</w:t>
            </w:r>
          </w:p>
          <w:p w:rsidR="0014251A" w:rsidRDefault="0014251A" w:rsidP="0014251A">
            <w:pPr>
              <w:numPr>
                <w:ilvl w:val="0"/>
                <w:numId w:val="10"/>
              </w:numPr>
              <w:tabs>
                <w:tab w:val="left" w:pos="-720"/>
              </w:tabs>
              <w:ind w:leftChars="0" w:firstLineChars="0"/>
              <w:rPr>
                <w:sz w:val="24"/>
              </w:rPr>
            </w:pPr>
            <w:r>
              <w:rPr>
                <w:sz w:val="24"/>
              </w:rPr>
              <w:t>Together with the Development Coordinator, support the maintenance of donor and prospect records, gift management systems, and informational reports in AM’s</w:t>
            </w:r>
            <w:r w:rsidR="00AD5FE7">
              <w:rPr>
                <w:sz w:val="24"/>
              </w:rPr>
              <w:t xml:space="preserve"> Donor Perfect (DPO) database. Timely and c</w:t>
            </w:r>
            <w:r>
              <w:rPr>
                <w:sz w:val="24"/>
              </w:rPr>
              <w:t>onsistent document</w:t>
            </w:r>
            <w:r w:rsidR="00AD5FE7">
              <w:rPr>
                <w:sz w:val="24"/>
              </w:rPr>
              <w:t>ation of</w:t>
            </w:r>
            <w:r>
              <w:rPr>
                <w:sz w:val="24"/>
              </w:rPr>
              <w:t xml:space="preserve"> donor contact</w:t>
            </w:r>
            <w:r w:rsidR="00AD5FE7">
              <w:rPr>
                <w:sz w:val="24"/>
              </w:rPr>
              <w:t xml:space="preserve"> and activity</w:t>
            </w:r>
            <w:r>
              <w:rPr>
                <w:sz w:val="24"/>
              </w:rPr>
              <w:t xml:space="preserve"> information in DPO.</w:t>
            </w:r>
          </w:p>
          <w:p w:rsidR="00F343EF" w:rsidRDefault="007812D7" w:rsidP="00D87629">
            <w:pPr>
              <w:numPr>
                <w:ilvl w:val="0"/>
                <w:numId w:val="10"/>
              </w:numPr>
              <w:tabs>
                <w:tab w:val="left" w:pos="-720"/>
              </w:tabs>
              <w:ind w:leftChars="0" w:firstLineChars="0"/>
              <w:rPr>
                <w:sz w:val="24"/>
              </w:rPr>
            </w:pPr>
            <w:r>
              <w:rPr>
                <w:sz w:val="24"/>
              </w:rPr>
              <w:t>Together with the Development Coordinator, manage a calendar and work plans to assure that development functions are timely, accurate, and comprehensive.</w:t>
            </w:r>
          </w:p>
          <w:p w:rsidR="00F343EF" w:rsidRPr="00A57CCF" w:rsidRDefault="007812D7" w:rsidP="00D87629">
            <w:pPr>
              <w:pStyle w:val="ListParagraph"/>
              <w:numPr>
                <w:ilvl w:val="0"/>
                <w:numId w:val="9"/>
              </w:numPr>
              <w:tabs>
                <w:tab w:val="left" w:pos="-720"/>
              </w:tabs>
              <w:ind w:leftChars="0" w:firstLineChars="0"/>
              <w:rPr>
                <w:b/>
                <w:sz w:val="24"/>
              </w:rPr>
            </w:pPr>
            <w:r w:rsidRPr="00A57CCF">
              <w:rPr>
                <w:b/>
                <w:sz w:val="24"/>
              </w:rPr>
              <w:t>Communications</w:t>
            </w:r>
          </w:p>
          <w:p w:rsidR="00F343EF" w:rsidRPr="00D87629" w:rsidRDefault="00AD5FE7" w:rsidP="00D87629">
            <w:pPr>
              <w:numPr>
                <w:ilvl w:val="0"/>
                <w:numId w:val="11"/>
              </w:numPr>
              <w:tabs>
                <w:tab w:val="left" w:pos="-720"/>
              </w:tabs>
              <w:ind w:leftChars="0" w:firstLineChars="0"/>
              <w:rPr>
                <w:sz w:val="24"/>
              </w:rPr>
            </w:pPr>
            <w:r>
              <w:rPr>
                <w:sz w:val="24"/>
              </w:rPr>
              <w:t>Manage</w:t>
            </w:r>
            <w:r w:rsidR="007812D7" w:rsidRPr="00D87629">
              <w:rPr>
                <w:sz w:val="24"/>
              </w:rPr>
              <w:t xml:space="preserve"> writing and planning for all </w:t>
            </w:r>
            <w:r w:rsidR="007812D7" w:rsidRPr="00D87629">
              <w:rPr>
                <w:b/>
                <w:sz w:val="24"/>
              </w:rPr>
              <w:t>newsletters</w:t>
            </w:r>
            <w:r w:rsidR="0014251A">
              <w:rPr>
                <w:sz w:val="24"/>
              </w:rPr>
              <w:t xml:space="preserve"> (2-3 annually in print plus a </w:t>
            </w:r>
            <w:r w:rsidR="007812D7" w:rsidRPr="00D87629">
              <w:rPr>
                <w:sz w:val="24"/>
              </w:rPr>
              <w:t xml:space="preserve">monthly </w:t>
            </w:r>
            <w:proofErr w:type="spellStart"/>
            <w:r w:rsidR="0014251A">
              <w:rPr>
                <w:sz w:val="24"/>
              </w:rPr>
              <w:t>eNewsletter</w:t>
            </w:r>
            <w:proofErr w:type="spellEnd"/>
            <w:r w:rsidR="007812D7" w:rsidRPr="00D87629">
              <w:rPr>
                <w:sz w:val="24"/>
              </w:rPr>
              <w:t>).</w:t>
            </w:r>
          </w:p>
          <w:p w:rsidR="0014251A" w:rsidRPr="00B2646E" w:rsidRDefault="0014251A" w:rsidP="0014251A">
            <w:pPr>
              <w:numPr>
                <w:ilvl w:val="0"/>
                <w:numId w:val="11"/>
              </w:numPr>
              <w:pBdr>
                <w:top w:val="nil"/>
                <w:left w:val="nil"/>
                <w:bottom w:val="nil"/>
                <w:right w:val="nil"/>
                <w:between w:val="nil"/>
              </w:pBdr>
              <w:tabs>
                <w:tab w:val="left" w:pos="-720"/>
              </w:tabs>
              <w:spacing w:line="240" w:lineRule="auto"/>
              <w:ind w:leftChars="0" w:firstLineChars="0"/>
              <w:rPr>
                <w:sz w:val="24"/>
                <w:shd w:val="clear" w:color="auto" w:fill="C9DAF8"/>
              </w:rPr>
            </w:pPr>
            <w:r>
              <w:rPr>
                <w:sz w:val="24"/>
              </w:rPr>
              <w:t xml:space="preserve">Develop </w:t>
            </w:r>
            <w:r w:rsidR="00AD5FE7">
              <w:rPr>
                <w:sz w:val="24"/>
              </w:rPr>
              <w:t>donor acquisition and awareness</w:t>
            </w:r>
            <w:r>
              <w:rPr>
                <w:sz w:val="24"/>
              </w:rPr>
              <w:t xml:space="preserve"> efforts using social media campaigns.</w:t>
            </w:r>
          </w:p>
          <w:p w:rsidR="00AF5634" w:rsidRPr="00B2646E" w:rsidRDefault="00AF5634" w:rsidP="00AF5634">
            <w:pPr>
              <w:numPr>
                <w:ilvl w:val="0"/>
                <w:numId w:val="11"/>
              </w:numPr>
              <w:pBdr>
                <w:top w:val="nil"/>
                <w:left w:val="nil"/>
                <w:bottom w:val="nil"/>
                <w:right w:val="nil"/>
                <w:between w:val="nil"/>
              </w:pBdr>
              <w:tabs>
                <w:tab w:val="left" w:pos="-720"/>
              </w:tabs>
              <w:spacing w:line="240" w:lineRule="auto"/>
              <w:ind w:leftChars="0" w:firstLineChars="0"/>
              <w:rPr>
                <w:sz w:val="24"/>
                <w:shd w:val="clear" w:color="auto" w:fill="C9DAF8"/>
              </w:rPr>
            </w:pPr>
            <w:r>
              <w:rPr>
                <w:sz w:val="24"/>
              </w:rPr>
              <w:t>Work with the Communications C</w:t>
            </w:r>
            <w:r w:rsidRPr="00B2646E">
              <w:rPr>
                <w:sz w:val="24"/>
              </w:rPr>
              <w:t>oordinator to</w:t>
            </w:r>
            <w:r>
              <w:rPr>
                <w:sz w:val="24"/>
              </w:rPr>
              <w:t xml:space="preserve"> integrate fundraising and communications strategies to maximize quantity and quality of materials and outcomes.</w:t>
            </w:r>
          </w:p>
          <w:p w:rsidR="00AF5634" w:rsidRPr="00B2646E" w:rsidRDefault="00AF5634" w:rsidP="00AF5634">
            <w:pPr>
              <w:numPr>
                <w:ilvl w:val="0"/>
                <w:numId w:val="11"/>
              </w:numPr>
              <w:pBdr>
                <w:top w:val="nil"/>
                <w:left w:val="nil"/>
                <w:bottom w:val="nil"/>
                <w:right w:val="nil"/>
                <w:between w:val="nil"/>
              </w:pBdr>
              <w:tabs>
                <w:tab w:val="left" w:pos="-720"/>
              </w:tabs>
              <w:spacing w:line="240" w:lineRule="auto"/>
              <w:ind w:leftChars="0" w:firstLineChars="0"/>
              <w:rPr>
                <w:sz w:val="24"/>
                <w:shd w:val="clear" w:color="auto" w:fill="C9DAF8"/>
              </w:rPr>
            </w:pPr>
            <w:r>
              <w:rPr>
                <w:sz w:val="24"/>
              </w:rPr>
              <w:t>Together with the Communications Coordinator, manage the proper use of logos, brand, naming, and recognition opportunities.</w:t>
            </w:r>
          </w:p>
          <w:p w:rsidR="00F343EF" w:rsidRPr="00A57CCF" w:rsidRDefault="007812D7" w:rsidP="0014251A">
            <w:pPr>
              <w:pStyle w:val="ListParagraph"/>
              <w:numPr>
                <w:ilvl w:val="0"/>
                <w:numId w:val="9"/>
              </w:numPr>
              <w:pBdr>
                <w:top w:val="nil"/>
                <w:left w:val="nil"/>
                <w:bottom w:val="nil"/>
                <w:right w:val="nil"/>
                <w:between w:val="nil"/>
              </w:pBdr>
              <w:tabs>
                <w:tab w:val="left" w:pos="-720"/>
              </w:tabs>
              <w:spacing w:line="240" w:lineRule="auto"/>
              <w:ind w:leftChars="0" w:firstLineChars="0"/>
              <w:rPr>
                <w:b/>
                <w:sz w:val="24"/>
              </w:rPr>
            </w:pPr>
            <w:r w:rsidRPr="00A57CCF">
              <w:rPr>
                <w:b/>
                <w:sz w:val="24"/>
              </w:rPr>
              <w:t>Governance and Strategic Planning</w:t>
            </w:r>
          </w:p>
          <w:p w:rsidR="00F343EF" w:rsidRDefault="007812D7" w:rsidP="00D87629">
            <w:pPr>
              <w:numPr>
                <w:ilvl w:val="0"/>
                <w:numId w:val="12"/>
              </w:numPr>
              <w:pBdr>
                <w:top w:val="nil"/>
                <w:left w:val="nil"/>
                <w:bottom w:val="nil"/>
                <w:right w:val="nil"/>
                <w:between w:val="nil"/>
              </w:pBdr>
              <w:tabs>
                <w:tab w:val="left" w:pos="-720"/>
              </w:tabs>
              <w:spacing w:line="240" w:lineRule="auto"/>
              <w:ind w:leftChars="0" w:firstLineChars="0"/>
              <w:rPr>
                <w:sz w:val="24"/>
              </w:rPr>
            </w:pPr>
            <w:r>
              <w:rPr>
                <w:sz w:val="24"/>
              </w:rPr>
              <w:t>Support the board’s development and campaign efforts.</w:t>
            </w:r>
          </w:p>
          <w:p w:rsidR="00F343EF" w:rsidRDefault="007812D7" w:rsidP="00D87629">
            <w:pPr>
              <w:numPr>
                <w:ilvl w:val="0"/>
                <w:numId w:val="12"/>
              </w:numPr>
              <w:pBdr>
                <w:top w:val="nil"/>
                <w:left w:val="nil"/>
                <w:bottom w:val="nil"/>
                <w:right w:val="nil"/>
                <w:between w:val="nil"/>
              </w:pBdr>
              <w:tabs>
                <w:tab w:val="left" w:pos="-720"/>
              </w:tabs>
              <w:spacing w:line="240" w:lineRule="auto"/>
              <w:ind w:leftChars="0" w:firstLineChars="0"/>
              <w:rPr>
                <w:sz w:val="24"/>
              </w:rPr>
            </w:pPr>
            <w:r>
              <w:rPr>
                <w:sz w:val="24"/>
              </w:rPr>
              <w:t>Assist in determining development accountabilities for board members and fundraising volunteers.</w:t>
            </w:r>
          </w:p>
          <w:p w:rsidR="00F343EF" w:rsidRPr="00A57CCF" w:rsidRDefault="007812D7" w:rsidP="00D87629">
            <w:pPr>
              <w:pStyle w:val="ListParagraph"/>
              <w:numPr>
                <w:ilvl w:val="0"/>
                <w:numId w:val="9"/>
              </w:numPr>
              <w:tabs>
                <w:tab w:val="left" w:pos="-720"/>
              </w:tabs>
              <w:ind w:leftChars="0" w:firstLineChars="0"/>
              <w:rPr>
                <w:b/>
                <w:sz w:val="24"/>
              </w:rPr>
            </w:pPr>
            <w:r w:rsidRPr="00A57CCF">
              <w:rPr>
                <w:b/>
                <w:sz w:val="24"/>
              </w:rPr>
              <w:t xml:space="preserve">Human Resources </w:t>
            </w:r>
          </w:p>
          <w:p w:rsidR="00F343EF" w:rsidRDefault="007812D7" w:rsidP="00D87629">
            <w:pPr>
              <w:numPr>
                <w:ilvl w:val="0"/>
                <w:numId w:val="14"/>
              </w:numPr>
              <w:tabs>
                <w:tab w:val="left" w:pos="-720"/>
              </w:tabs>
              <w:ind w:leftChars="0" w:firstLineChars="0"/>
              <w:rPr>
                <w:sz w:val="24"/>
              </w:rPr>
            </w:pPr>
            <w:r>
              <w:rPr>
                <w:sz w:val="24"/>
              </w:rPr>
              <w:t xml:space="preserve">Assist </w:t>
            </w:r>
            <w:r w:rsidR="0014251A">
              <w:rPr>
                <w:sz w:val="24"/>
              </w:rPr>
              <w:t>with the selection, supervision</w:t>
            </w:r>
            <w:r>
              <w:rPr>
                <w:sz w:val="24"/>
              </w:rPr>
              <w:t xml:space="preserve"> and evaluation of professional consultants as needed for grant writing, marketing, e</w:t>
            </w:r>
            <w:r w:rsidR="0014251A">
              <w:rPr>
                <w:sz w:val="24"/>
              </w:rPr>
              <w:t>vent planning, public relations</w:t>
            </w:r>
            <w:r>
              <w:rPr>
                <w:sz w:val="24"/>
              </w:rPr>
              <w:t xml:space="preserve"> and sponsorship.</w:t>
            </w:r>
          </w:p>
          <w:p w:rsidR="00F343EF" w:rsidRDefault="007812D7" w:rsidP="00D87629">
            <w:pPr>
              <w:numPr>
                <w:ilvl w:val="0"/>
                <w:numId w:val="14"/>
              </w:numPr>
              <w:tabs>
                <w:tab w:val="left" w:pos="-720"/>
              </w:tabs>
              <w:ind w:leftChars="0" w:firstLineChars="0"/>
              <w:rPr>
                <w:sz w:val="24"/>
              </w:rPr>
            </w:pPr>
            <w:r>
              <w:rPr>
                <w:sz w:val="24"/>
              </w:rPr>
              <w:t>Sustain related personal education and professional development.</w:t>
            </w:r>
          </w:p>
          <w:p w:rsidR="00F343EF" w:rsidRPr="00D87629" w:rsidRDefault="007812D7" w:rsidP="00D87629">
            <w:pPr>
              <w:pStyle w:val="ListParagraph"/>
              <w:numPr>
                <w:ilvl w:val="0"/>
                <w:numId w:val="14"/>
              </w:numPr>
              <w:pBdr>
                <w:top w:val="nil"/>
                <w:left w:val="nil"/>
                <w:bottom w:val="nil"/>
                <w:right w:val="nil"/>
                <w:between w:val="nil"/>
              </w:pBdr>
              <w:tabs>
                <w:tab w:val="left" w:pos="-720"/>
              </w:tabs>
              <w:spacing w:line="240" w:lineRule="auto"/>
              <w:ind w:leftChars="0" w:firstLineChars="0"/>
              <w:rPr>
                <w:sz w:val="24"/>
              </w:rPr>
            </w:pPr>
            <w:r w:rsidRPr="00D87629">
              <w:rPr>
                <w:sz w:val="24"/>
              </w:rPr>
              <w:t>Comply with all relevant regulations and laws, maintain accountability standards to donors, and ensure compliance with code of ethical principles and standards of professional conduct for fundraising professionals.</w:t>
            </w:r>
          </w:p>
          <w:p w:rsidR="00F343EF" w:rsidRDefault="00F343EF">
            <w:pPr>
              <w:pBdr>
                <w:top w:val="nil"/>
                <w:left w:val="nil"/>
                <w:bottom w:val="nil"/>
                <w:right w:val="nil"/>
                <w:between w:val="nil"/>
              </w:pBdr>
              <w:tabs>
                <w:tab w:val="left" w:pos="-720"/>
              </w:tabs>
              <w:spacing w:line="240" w:lineRule="auto"/>
              <w:ind w:left="0" w:hanging="2"/>
              <w:rPr>
                <w:sz w:val="24"/>
              </w:rPr>
            </w:pPr>
          </w:p>
        </w:tc>
      </w:tr>
      <w:tr w:rsidR="00F343EF">
        <w:trPr>
          <w:trHeight w:val="350"/>
        </w:trPr>
        <w:tc>
          <w:tcPr>
            <w:tcW w:w="9350" w:type="dxa"/>
            <w:tcBorders>
              <w:top w:val="single" w:sz="4" w:space="0" w:color="000000"/>
              <w:left w:val="single" w:sz="4" w:space="0" w:color="000000"/>
              <w:bottom w:val="single" w:sz="4" w:space="0" w:color="000000"/>
              <w:right w:val="single" w:sz="4" w:space="0" w:color="000000"/>
            </w:tcBorders>
            <w:shd w:val="clear" w:color="auto" w:fill="E6E6E6"/>
            <w:tcMar>
              <w:top w:w="0" w:type="dxa"/>
              <w:left w:w="0" w:type="dxa"/>
              <w:bottom w:w="0" w:type="dxa"/>
              <w:right w:w="0" w:type="dxa"/>
            </w:tcMar>
          </w:tcPr>
          <w:p w:rsidR="00F343EF" w:rsidRDefault="007812D7">
            <w:pPr>
              <w:pBdr>
                <w:top w:val="nil"/>
                <w:left w:val="nil"/>
                <w:bottom w:val="nil"/>
                <w:right w:val="nil"/>
                <w:between w:val="nil"/>
              </w:pBdr>
              <w:tabs>
                <w:tab w:val="left" w:pos="-720"/>
              </w:tabs>
              <w:spacing w:line="240" w:lineRule="auto"/>
              <w:ind w:left="0" w:hanging="2"/>
              <w:rPr>
                <w:rFonts w:ascii="Times" w:eastAsia="Times" w:hAnsi="Times" w:cs="Times"/>
                <w:b/>
                <w:sz w:val="24"/>
              </w:rPr>
            </w:pPr>
            <w:r>
              <w:rPr>
                <w:rFonts w:ascii="Times" w:eastAsia="Times" w:hAnsi="Times" w:cs="Times"/>
                <w:b/>
                <w:sz w:val="24"/>
              </w:rPr>
              <w:lastRenderedPageBreak/>
              <w:t>WORK EXPERIENCE REQUIREMENTS</w:t>
            </w:r>
          </w:p>
        </w:tc>
      </w:tr>
      <w:tr w:rsidR="00F343EF" w:rsidTr="001A3B2D">
        <w:trPr>
          <w:trHeight w:val="4841"/>
        </w:trPr>
        <w:tc>
          <w:tcPr>
            <w:tcW w:w="9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343EF" w:rsidRDefault="007812D7" w:rsidP="001A3B2D">
            <w:pPr>
              <w:widowControl/>
              <w:numPr>
                <w:ilvl w:val="0"/>
                <w:numId w:val="15"/>
              </w:numPr>
              <w:pBdr>
                <w:top w:val="nil"/>
                <w:left w:val="nil"/>
                <w:bottom w:val="nil"/>
                <w:right w:val="nil"/>
                <w:between w:val="nil"/>
              </w:pBdr>
              <w:spacing w:line="240" w:lineRule="auto"/>
              <w:ind w:leftChars="0" w:firstLineChars="0"/>
              <w:rPr>
                <w:rFonts w:ascii="Noto Sans Symbols" w:eastAsia="Noto Sans Symbols" w:hAnsi="Noto Sans Symbols" w:cs="Noto Sans Symbols"/>
                <w:sz w:val="24"/>
              </w:rPr>
            </w:pPr>
            <w:r>
              <w:rPr>
                <w:sz w:val="24"/>
              </w:rPr>
              <w:lastRenderedPageBreak/>
              <w:t xml:space="preserve">Minimum of </w:t>
            </w:r>
            <w:r w:rsidR="00AD5FE7">
              <w:rPr>
                <w:sz w:val="24"/>
              </w:rPr>
              <w:t>five</w:t>
            </w:r>
            <w:r>
              <w:rPr>
                <w:sz w:val="24"/>
              </w:rPr>
              <w:t xml:space="preserve"> years progressive experience in fundraising and development in a not-for-profit organization; prior manage</w:t>
            </w:r>
            <w:r w:rsidR="00AD5FE7">
              <w:rPr>
                <w:sz w:val="24"/>
              </w:rPr>
              <w:t>ment level experience preferred</w:t>
            </w:r>
          </w:p>
          <w:p w:rsidR="00F343EF" w:rsidRDefault="007812D7" w:rsidP="001A3B2D">
            <w:pPr>
              <w:widowControl/>
              <w:numPr>
                <w:ilvl w:val="0"/>
                <w:numId w:val="15"/>
              </w:numPr>
              <w:pBdr>
                <w:top w:val="nil"/>
                <w:left w:val="nil"/>
                <w:bottom w:val="nil"/>
                <w:right w:val="nil"/>
                <w:between w:val="nil"/>
              </w:pBdr>
              <w:spacing w:line="240" w:lineRule="auto"/>
              <w:ind w:leftChars="0" w:firstLineChars="0"/>
              <w:rPr>
                <w:rFonts w:ascii="Noto Sans Symbols" w:eastAsia="Noto Sans Symbols" w:hAnsi="Noto Sans Symbols" w:cs="Noto Sans Symbols"/>
                <w:sz w:val="24"/>
              </w:rPr>
            </w:pPr>
            <w:r>
              <w:rPr>
                <w:sz w:val="24"/>
              </w:rPr>
              <w:t xml:space="preserve">Track-record of raising </w:t>
            </w:r>
            <w:r w:rsidR="00AD5FE7">
              <w:rPr>
                <w:sz w:val="24"/>
              </w:rPr>
              <w:t>funds from a variety of sources</w:t>
            </w:r>
          </w:p>
          <w:p w:rsidR="00F343EF" w:rsidRDefault="007812D7" w:rsidP="001A3B2D">
            <w:pPr>
              <w:widowControl/>
              <w:numPr>
                <w:ilvl w:val="0"/>
                <w:numId w:val="15"/>
              </w:numPr>
              <w:pBdr>
                <w:top w:val="nil"/>
                <w:left w:val="nil"/>
                <w:bottom w:val="nil"/>
                <w:right w:val="nil"/>
                <w:between w:val="nil"/>
              </w:pBdr>
              <w:spacing w:line="240" w:lineRule="auto"/>
              <w:ind w:leftChars="0" w:firstLineChars="0"/>
              <w:rPr>
                <w:rFonts w:ascii="Noto Sans Symbols" w:eastAsia="Noto Sans Symbols" w:hAnsi="Noto Sans Symbols" w:cs="Noto Sans Symbols"/>
                <w:sz w:val="24"/>
              </w:rPr>
            </w:pPr>
            <w:r>
              <w:rPr>
                <w:sz w:val="24"/>
              </w:rPr>
              <w:t xml:space="preserve">Demonstrated leadership skills, including ability to think strategically and work collaboratively with diverse partners and </w:t>
            </w:r>
            <w:r w:rsidR="00AD5FE7">
              <w:rPr>
                <w:sz w:val="24"/>
              </w:rPr>
              <w:t>funding sources</w:t>
            </w:r>
          </w:p>
          <w:p w:rsidR="00F343EF" w:rsidRDefault="007812D7" w:rsidP="001A3B2D">
            <w:pPr>
              <w:widowControl/>
              <w:numPr>
                <w:ilvl w:val="0"/>
                <w:numId w:val="15"/>
              </w:numPr>
              <w:pBdr>
                <w:top w:val="nil"/>
                <w:left w:val="nil"/>
                <w:bottom w:val="nil"/>
                <w:right w:val="nil"/>
                <w:between w:val="nil"/>
              </w:pBdr>
              <w:spacing w:line="240" w:lineRule="auto"/>
              <w:ind w:leftChars="0" w:firstLineChars="0"/>
              <w:rPr>
                <w:rFonts w:ascii="Noto Sans Symbols" w:eastAsia="Noto Sans Symbols" w:hAnsi="Noto Sans Symbols" w:cs="Noto Sans Symbols"/>
                <w:sz w:val="24"/>
              </w:rPr>
            </w:pPr>
            <w:r>
              <w:rPr>
                <w:sz w:val="24"/>
              </w:rPr>
              <w:t xml:space="preserve">Proven ability to connect with and align people, organizations, and community </w:t>
            </w:r>
            <w:r w:rsidR="00AD5FE7">
              <w:rPr>
                <w:sz w:val="24"/>
              </w:rPr>
              <w:t>partners towards common purpose</w:t>
            </w:r>
          </w:p>
          <w:p w:rsidR="00F343EF" w:rsidRDefault="007812D7" w:rsidP="001A3B2D">
            <w:pPr>
              <w:widowControl/>
              <w:numPr>
                <w:ilvl w:val="0"/>
                <w:numId w:val="15"/>
              </w:numPr>
              <w:pBdr>
                <w:top w:val="nil"/>
                <w:left w:val="nil"/>
                <w:bottom w:val="nil"/>
                <w:right w:val="nil"/>
                <w:between w:val="nil"/>
              </w:pBdr>
              <w:spacing w:line="240" w:lineRule="auto"/>
              <w:ind w:leftChars="0" w:firstLineChars="0"/>
              <w:rPr>
                <w:rFonts w:ascii="Noto Sans Symbols" w:eastAsia="Noto Sans Symbols" w:hAnsi="Noto Sans Symbols" w:cs="Noto Sans Symbols"/>
                <w:sz w:val="24"/>
              </w:rPr>
            </w:pPr>
            <w:r>
              <w:rPr>
                <w:sz w:val="24"/>
              </w:rPr>
              <w:t>Inn</w:t>
            </w:r>
            <w:r w:rsidR="00AD5FE7">
              <w:rPr>
                <w:sz w:val="24"/>
              </w:rPr>
              <w:t>ovative, entrepreneurial spirit</w:t>
            </w:r>
          </w:p>
          <w:p w:rsidR="00F343EF" w:rsidRDefault="007812D7" w:rsidP="001A3B2D">
            <w:pPr>
              <w:widowControl/>
              <w:numPr>
                <w:ilvl w:val="0"/>
                <w:numId w:val="15"/>
              </w:numPr>
              <w:pBdr>
                <w:top w:val="nil"/>
                <w:left w:val="nil"/>
                <w:bottom w:val="nil"/>
                <w:right w:val="nil"/>
                <w:between w:val="nil"/>
              </w:pBdr>
              <w:spacing w:line="240" w:lineRule="auto"/>
              <w:ind w:leftChars="0" w:firstLineChars="0"/>
              <w:rPr>
                <w:rFonts w:ascii="Noto Sans Symbols" w:eastAsia="Noto Sans Symbols" w:hAnsi="Noto Sans Symbols" w:cs="Noto Sans Symbols"/>
                <w:sz w:val="24"/>
              </w:rPr>
            </w:pPr>
            <w:r>
              <w:rPr>
                <w:sz w:val="24"/>
              </w:rPr>
              <w:t>Working knowledge of and experience using electroni</w:t>
            </w:r>
            <w:r w:rsidR="00AD5FE7">
              <w:rPr>
                <w:sz w:val="24"/>
              </w:rPr>
              <w:t>c media, including social media</w:t>
            </w:r>
          </w:p>
          <w:p w:rsidR="00F343EF" w:rsidRDefault="007812D7" w:rsidP="001A3B2D">
            <w:pPr>
              <w:widowControl/>
              <w:numPr>
                <w:ilvl w:val="0"/>
                <w:numId w:val="15"/>
              </w:numPr>
              <w:pBdr>
                <w:top w:val="nil"/>
                <w:left w:val="nil"/>
                <w:bottom w:val="nil"/>
                <w:right w:val="nil"/>
                <w:between w:val="nil"/>
              </w:pBdr>
              <w:spacing w:line="240" w:lineRule="auto"/>
              <w:ind w:leftChars="0" w:firstLineChars="0"/>
              <w:rPr>
                <w:rFonts w:ascii="Noto Sans Symbols" w:eastAsia="Noto Sans Symbols" w:hAnsi="Noto Sans Symbols" w:cs="Noto Sans Symbols"/>
                <w:sz w:val="24"/>
              </w:rPr>
            </w:pPr>
            <w:r>
              <w:rPr>
                <w:sz w:val="24"/>
              </w:rPr>
              <w:t>Passion and spirit for the types of programs an</w:t>
            </w:r>
            <w:r w:rsidR="00221331">
              <w:rPr>
                <w:sz w:val="24"/>
              </w:rPr>
              <w:t>d services AM</w:t>
            </w:r>
            <w:r w:rsidR="00AD5FE7">
              <w:rPr>
                <w:sz w:val="24"/>
              </w:rPr>
              <w:t xml:space="preserve"> provides</w:t>
            </w:r>
          </w:p>
          <w:p w:rsidR="00F343EF" w:rsidRDefault="007812D7" w:rsidP="001A3B2D">
            <w:pPr>
              <w:widowControl/>
              <w:numPr>
                <w:ilvl w:val="0"/>
                <w:numId w:val="15"/>
              </w:numPr>
              <w:pBdr>
                <w:top w:val="nil"/>
                <w:left w:val="nil"/>
                <w:bottom w:val="nil"/>
                <w:right w:val="nil"/>
                <w:between w:val="nil"/>
              </w:pBdr>
              <w:spacing w:line="240" w:lineRule="auto"/>
              <w:ind w:leftChars="0" w:firstLineChars="0"/>
              <w:rPr>
                <w:rFonts w:ascii="Noto Sans Symbols" w:eastAsia="Noto Sans Symbols" w:hAnsi="Noto Sans Symbols" w:cs="Noto Sans Symbols"/>
                <w:sz w:val="24"/>
              </w:rPr>
            </w:pPr>
            <w:r>
              <w:rPr>
                <w:sz w:val="24"/>
              </w:rPr>
              <w:t>Demonstrated commitment to strengths-bas</w:t>
            </w:r>
            <w:r w:rsidR="00AD5FE7">
              <w:rPr>
                <w:sz w:val="24"/>
              </w:rPr>
              <w:t>ed approach to service delivery</w:t>
            </w:r>
          </w:p>
          <w:p w:rsidR="00F343EF" w:rsidRDefault="007812D7" w:rsidP="001A3B2D">
            <w:pPr>
              <w:widowControl/>
              <w:numPr>
                <w:ilvl w:val="0"/>
                <w:numId w:val="15"/>
              </w:numPr>
              <w:pBdr>
                <w:top w:val="nil"/>
                <w:left w:val="nil"/>
                <w:bottom w:val="nil"/>
                <w:right w:val="nil"/>
                <w:between w:val="nil"/>
              </w:pBdr>
              <w:spacing w:line="240" w:lineRule="auto"/>
              <w:ind w:leftChars="0" w:firstLineChars="0"/>
              <w:rPr>
                <w:rFonts w:ascii="Noto Sans Symbols" w:eastAsia="Noto Sans Symbols" w:hAnsi="Noto Sans Symbols" w:cs="Noto Sans Symbols"/>
                <w:sz w:val="24"/>
              </w:rPr>
            </w:pPr>
            <w:r>
              <w:rPr>
                <w:sz w:val="24"/>
              </w:rPr>
              <w:t xml:space="preserve">Openness and willingness to grow in </w:t>
            </w:r>
            <w:r w:rsidR="00221331">
              <w:rPr>
                <w:sz w:val="24"/>
              </w:rPr>
              <w:t xml:space="preserve">equity and </w:t>
            </w:r>
            <w:r w:rsidR="00AD5FE7">
              <w:rPr>
                <w:sz w:val="24"/>
              </w:rPr>
              <w:t>cultural sensitivity</w:t>
            </w:r>
          </w:p>
          <w:p w:rsidR="00F343EF" w:rsidRDefault="00221331" w:rsidP="001A3B2D">
            <w:pPr>
              <w:widowControl/>
              <w:numPr>
                <w:ilvl w:val="0"/>
                <w:numId w:val="15"/>
              </w:numPr>
              <w:pBdr>
                <w:top w:val="nil"/>
                <w:left w:val="nil"/>
                <w:bottom w:val="nil"/>
                <w:right w:val="nil"/>
                <w:between w:val="nil"/>
              </w:pBdr>
              <w:spacing w:line="240" w:lineRule="auto"/>
              <w:ind w:leftChars="0" w:firstLineChars="0"/>
              <w:rPr>
                <w:rFonts w:ascii="Noto Sans Symbols" w:eastAsia="Noto Sans Symbols" w:hAnsi="Noto Sans Symbols" w:cs="Noto Sans Symbols"/>
                <w:sz w:val="24"/>
              </w:rPr>
            </w:pPr>
            <w:r>
              <w:rPr>
                <w:sz w:val="24"/>
              </w:rPr>
              <w:t>Heart, humor</w:t>
            </w:r>
            <w:r w:rsidR="007812D7">
              <w:rPr>
                <w:sz w:val="24"/>
              </w:rPr>
              <w:t xml:space="preserve"> and passion for working with others; personable, an</w:t>
            </w:r>
            <w:r w:rsidR="00AD5FE7">
              <w:rPr>
                <w:sz w:val="24"/>
              </w:rPr>
              <w:t>d able to work well with others</w:t>
            </w:r>
          </w:p>
          <w:p w:rsidR="00F343EF" w:rsidRDefault="007812D7" w:rsidP="001A3B2D">
            <w:pPr>
              <w:widowControl/>
              <w:numPr>
                <w:ilvl w:val="0"/>
                <w:numId w:val="15"/>
              </w:numPr>
              <w:pBdr>
                <w:top w:val="nil"/>
                <w:left w:val="nil"/>
                <w:bottom w:val="nil"/>
                <w:right w:val="nil"/>
                <w:between w:val="nil"/>
              </w:pBdr>
              <w:spacing w:line="240" w:lineRule="auto"/>
              <w:ind w:leftChars="0" w:firstLineChars="0"/>
              <w:rPr>
                <w:rFonts w:ascii="Noto Sans Symbols" w:eastAsia="Noto Sans Symbols" w:hAnsi="Noto Sans Symbols" w:cs="Noto Sans Symbols"/>
                <w:sz w:val="24"/>
              </w:rPr>
            </w:pPr>
            <w:r>
              <w:rPr>
                <w:sz w:val="24"/>
              </w:rPr>
              <w:t>Excellent written and verbal communication skills, inclu</w:t>
            </w:r>
            <w:r w:rsidR="00AD5FE7">
              <w:rPr>
                <w:sz w:val="24"/>
              </w:rPr>
              <w:t>ding public speaking experience</w:t>
            </w:r>
          </w:p>
          <w:p w:rsidR="00F343EF" w:rsidRDefault="007812D7" w:rsidP="001A3B2D">
            <w:pPr>
              <w:widowControl/>
              <w:numPr>
                <w:ilvl w:val="0"/>
                <w:numId w:val="15"/>
              </w:numPr>
              <w:pBdr>
                <w:top w:val="nil"/>
                <w:left w:val="nil"/>
                <w:bottom w:val="nil"/>
                <w:right w:val="nil"/>
                <w:between w:val="nil"/>
              </w:pBdr>
              <w:spacing w:line="240" w:lineRule="auto"/>
              <w:ind w:leftChars="0" w:firstLineChars="0"/>
              <w:rPr>
                <w:rFonts w:ascii="Noto Sans Symbols" w:eastAsia="Noto Sans Symbols" w:hAnsi="Noto Sans Symbols" w:cs="Noto Sans Symbols"/>
                <w:sz w:val="24"/>
              </w:rPr>
            </w:pPr>
            <w:r>
              <w:rPr>
                <w:sz w:val="24"/>
              </w:rPr>
              <w:t>Profession</w:t>
            </w:r>
            <w:r w:rsidR="00AD5FE7">
              <w:rPr>
                <w:sz w:val="24"/>
              </w:rPr>
              <w:t>al in attitude and presentation</w:t>
            </w:r>
          </w:p>
          <w:p w:rsidR="00F343EF" w:rsidRDefault="007812D7" w:rsidP="001A3B2D">
            <w:pPr>
              <w:widowControl/>
              <w:numPr>
                <w:ilvl w:val="0"/>
                <w:numId w:val="15"/>
              </w:numPr>
              <w:pBdr>
                <w:top w:val="nil"/>
                <w:left w:val="nil"/>
                <w:bottom w:val="nil"/>
                <w:right w:val="nil"/>
                <w:between w:val="nil"/>
              </w:pBdr>
              <w:spacing w:line="240" w:lineRule="auto"/>
              <w:ind w:leftChars="0" w:firstLineChars="0"/>
              <w:rPr>
                <w:rFonts w:ascii="Noto Sans Symbols" w:eastAsia="Noto Sans Symbols" w:hAnsi="Noto Sans Symbols" w:cs="Noto Sans Symbols"/>
                <w:sz w:val="24"/>
              </w:rPr>
            </w:pPr>
            <w:r>
              <w:rPr>
                <w:sz w:val="24"/>
              </w:rPr>
              <w:t xml:space="preserve">Highly organized and able to manage multiple projects </w:t>
            </w:r>
            <w:r w:rsidR="00AD5FE7">
              <w:rPr>
                <w:sz w:val="24"/>
              </w:rPr>
              <w:t xml:space="preserve">people </w:t>
            </w:r>
            <w:r>
              <w:rPr>
                <w:sz w:val="24"/>
              </w:rPr>
              <w:t>and initiatives at the s</w:t>
            </w:r>
            <w:r w:rsidR="00AD5FE7">
              <w:rPr>
                <w:sz w:val="24"/>
              </w:rPr>
              <w:t>ame time</w:t>
            </w:r>
          </w:p>
        </w:tc>
      </w:tr>
      <w:tr w:rsidR="00F343EF">
        <w:trPr>
          <w:trHeight w:val="350"/>
        </w:trPr>
        <w:tc>
          <w:tcPr>
            <w:tcW w:w="9350" w:type="dxa"/>
            <w:tcBorders>
              <w:top w:val="single" w:sz="4" w:space="0" w:color="000000"/>
              <w:left w:val="single" w:sz="4" w:space="0" w:color="000000"/>
              <w:bottom w:val="single" w:sz="4" w:space="0" w:color="000000"/>
              <w:right w:val="single" w:sz="4" w:space="0" w:color="000000"/>
            </w:tcBorders>
            <w:shd w:val="clear" w:color="auto" w:fill="E6E6E6"/>
            <w:tcMar>
              <w:top w:w="0" w:type="dxa"/>
              <w:left w:w="0" w:type="dxa"/>
              <w:bottom w:w="0" w:type="dxa"/>
              <w:right w:w="0" w:type="dxa"/>
            </w:tcMar>
          </w:tcPr>
          <w:p w:rsidR="00F343EF" w:rsidRDefault="007812D7">
            <w:pPr>
              <w:pBdr>
                <w:top w:val="nil"/>
                <w:left w:val="nil"/>
                <w:bottom w:val="nil"/>
                <w:right w:val="nil"/>
                <w:between w:val="nil"/>
              </w:pBdr>
              <w:tabs>
                <w:tab w:val="left" w:pos="-720"/>
              </w:tabs>
              <w:spacing w:line="240" w:lineRule="auto"/>
              <w:ind w:left="0" w:hanging="2"/>
              <w:rPr>
                <w:rFonts w:ascii="Times" w:eastAsia="Times" w:hAnsi="Times" w:cs="Times"/>
                <w:b/>
                <w:sz w:val="24"/>
              </w:rPr>
            </w:pPr>
            <w:r>
              <w:rPr>
                <w:rFonts w:ascii="Times" w:eastAsia="Times" w:hAnsi="Times" w:cs="Times"/>
                <w:b/>
                <w:sz w:val="24"/>
              </w:rPr>
              <w:t>EDUCATIONAL REQUIREMENTS</w:t>
            </w:r>
          </w:p>
        </w:tc>
      </w:tr>
      <w:tr w:rsidR="00F343EF">
        <w:trPr>
          <w:trHeight w:val="656"/>
        </w:trPr>
        <w:tc>
          <w:tcPr>
            <w:tcW w:w="9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343EF" w:rsidRPr="00221331" w:rsidRDefault="007812D7" w:rsidP="00221331">
            <w:pPr>
              <w:pStyle w:val="ListParagraph"/>
              <w:widowControl/>
              <w:numPr>
                <w:ilvl w:val="0"/>
                <w:numId w:val="16"/>
              </w:numPr>
              <w:pBdr>
                <w:top w:val="nil"/>
                <w:left w:val="nil"/>
                <w:bottom w:val="nil"/>
                <w:right w:val="nil"/>
                <w:between w:val="nil"/>
              </w:pBdr>
              <w:spacing w:line="240" w:lineRule="auto"/>
              <w:ind w:leftChars="0" w:firstLineChars="0"/>
              <w:rPr>
                <w:sz w:val="24"/>
              </w:rPr>
            </w:pPr>
            <w:r w:rsidRPr="00221331">
              <w:rPr>
                <w:sz w:val="24"/>
              </w:rPr>
              <w:t xml:space="preserve">Bachelor's degree in fundraising, </w:t>
            </w:r>
            <w:r w:rsidR="00AD5FE7">
              <w:rPr>
                <w:sz w:val="24"/>
              </w:rPr>
              <w:t xml:space="preserve">marketing, </w:t>
            </w:r>
            <w:r w:rsidRPr="00221331">
              <w:rPr>
                <w:sz w:val="24"/>
              </w:rPr>
              <w:t>public administration, business, or a related field, or equivalent successful workplace experience.</w:t>
            </w:r>
          </w:p>
        </w:tc>
      </w:tr>
      <w:tr w:rsidR="00F343EF">
        <w:trPr>
          <w:trHeight w:val="350"/>
        </w:trPr>
        <w:tc>
          <w:tcPr>
            <w:tcW w:w="9350" w:type="dxa"/>
            <w:tcBorders>
              <w:top w:val="single" w:sz="4" w:space="0" w:color="000000"/>
              <w:left w:val="single" w:sz="4" w:space="0" w:color="000000"/>
              <w:bottom w:val="single" w:sz="4" w:space="0" w:color="000000"/>
              <w:right w:val="single" w:sz="4" w:space="0" w:color="000000"/>
            </w:tcBorders>
            <w:shd w:val="clear" w:color="auto" w:fill="E6E6E6"/>
            <w:tcMar>
              <w:top w:w="0" w:type="dxa"/>
              <w:left w:w="0" w:type="dxa"/>
              <w:bottom w:w="0" w:type="dxa"/>
              <w:right w:w="0" w:type="dxa"/>
            </w:tcMar>
          </w:tcPr>
          <w:p w:rsidR="00F343EF" w:rsidRDefault="007812D7">
            <w:pPr>
              <w:pBdr>
                <w:top w:val="nil"/>
                <w:left w:val="nil"/>
                <w:bottom w:val="nil"/>
                <w:right w:val="nil"/>
                <w:between w:val="nil"/>
              </w:pBdr>
              <w:tabs>
                <w:tab w:val="left" w:pos="-720"/>
              </w:tabs>
              <w:spacing w:line="240" w:lineRule="auto"/>
              <w:ind w:left="0" w:hanging="2"/>
              <w:rPr>
                <w:rFonts w:ascii="Times" w:eastAsia="Times" w:hAnsi="Times" w:cs="Times"/>
                <w:b/>
                <w:sz w:val="24"/>
              </w:rPr>
            </w:pPr>
            <w:r>
              <w:rPr>
                <w:rFonts w:ascii="Times" w:eastAsia="Times" w:hAnsi="Times" w:cs="Times"/>
                <w:b/>
                <w:sz w:val="24"/>
              </w:rPr>
              <w:t>COMPENSATION</w:t>
            </w:r>
          </w:p>
        </w:tc>
      </w:tr>
      <w:tr w:rsidR="00F343EF">
        <w:trPr>
          <w:trHeight w:val="850"/>
        </w:trPr>
        <w:tc>
          <w:tcPr>
            <w:tcW w:w="9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343EF" w:rsidRDefault="007812D7">
            <w:pPr>
              <w:pBdr>
                <w:top w:val="nil"/>
                <w:left w:val="nil"/>
                <w:bottom w:val="nil"/>
                <w:right w:val="nil"/>
                <w:between w:val="nil"/>
              </w:pBdr>
              <w:tabs>
                <w:tab w:val="left" w:pos="-720"/>
              </w:tabs>
              <w:spacing w:line="240" w:lineRule="auto"/>
              <w:ind w:left="0" w:hanging="2"/>
              <w:rPr>
                <w:rFonts w:ascii="Times" w:eastAsia="Times" w:hAnsi="Times" w:cs="Times"/>
                <w:b/>
                <w:sz w:val="24"/>
              </w:rPr>
            </w:pPr>
            <w:r>
              <w:rPr>
                <w:rFonts w:ascii="Times" w:eastAsia="Times" w:hAnsi="Times" w:cs="Times"/>
                <w:b/>
                <w:sz w:val="24"/>
              </w:rPr>
              <w:t xml:space="preserve">Salary Range:  </w:t>
            </w:r>
            <w:r w:rsidR="00AC3147">
              <w:rPr>
                <w:sz w:val="24"/>
              </w:rPr>
              <w:t>$4,500-$5,5</w:t>
            </w:r>
            <w:r w:rsidR="00257DC9">
              <w:rPr>
                <w:sz w:val="24"/>
              </w:rPr>
              <w:t>00 per month (prorated), depending on experience.</w:t>
            </w:r>
          </w:p>
          <w:p w:rsidR="00F343EF" w:rsidRDefault="007812D7">
            <w:pPr>
              <w:pBdr>
                <w:top w:val="nil"/>
                <w:left w:val="nil"/>
                <w:bottom w:val="nil"/>
                <w:right w:val="nil"/>
                <w:between w:val="nil"/>
              </w:pBdr>
              <w:tabs>
                <w:tab w:val="left" w:pos="-720"/>
              </w:tabs>
              <w:spacing w:line="240" w:lineRule="auto"/>
              <w:ind w:left="0" w:hanging="2"/>
              <w:rPr>
                <w:rFonts w:ascii="Times" w:eastAsia="Times" w:hAnsi="Times" w:cs="Times"/>
                <w:b/>
                <w:sz w:val="24"/>
              </w:rPr>
            </w:pPr>
            <w:r>
              <w:rPr>
                <w:rFonts w:ascii="Times" w:eastAsia="Times" w:hAnsi="Times" w:cs="Times"/>
                <w:b/>
                <w:sz w:val="24"/>
              </w:rPr>
              <w:t xml:space="preserve">Benefits:  </w:t>
            </w:r>
            <w:r>
              <w:rPr>
                <w:sz w:val="24"/>
              </w:rPr>
              <w:t>Health insurance, pension, and generous benefits package.</w:t>
            </w:r>
          </w:p>
        </w:tc>
      </w:tr>
      <w:tr w:rsidR="00F343EF">
        <w:trPr>
          <w:trHeight w:val="350"/>
        </w:trPr>
        <w:tc>
          <w:tcPr>
            <w:tcW w:w="9350" w:type="dxa"/>
            <w:tcBorders>
              <w:top w:val="single" w:sz="4" w:space="0" w:color="000000"/>
              <w:left w:val="single" w:sz="4" w:space="0" w:color="000000"/>
              <w:bottom w:val="single" w:sz="4" w:space="0" w:color="000000"/>
              <w:right w:val="single" w:sz="4" w:space="0" w:color="000000"/>
            </w:tcBorders>
            <w:shd w:val="clear" w:color="auto" w:fill="E6E6E6"/>
            <w:tcMar>
              <w:top w:w="0" w:type="dxa"/>
              <w:left w:w="0" w:type="dxa"/>
              <w:bottom w:w="0" w:type="dxa"/>
              <w:right w:w="0" w:type="dxa"/>
            </w:tcMar>
          </w:tcPr>
          <w:p w:rsidR="00F343EF" w:rsidRDefault="007812D7">
            <w:pPr>
              <w:pBdr>
                <w:top w:val="nil"/>
                <w:left w:val="nil"/>
                <w:bottom w:val="nil"/>
                <w:right w:val="nil"/>
                <w:between w:val="nil"/>
              </w:pBdr>
              <w:tabs>
                <w:tab w:val="left" w:pos="-720"/>
              </w:tabs>
              <w:spacing w:line="240" w:lineRule="auto"/>
              <w:ind w:left="0" w:hanging="2"/>
              <w:rPr>
                <w:rFonts w:ascii="Times" w:eastAsia="Times" w:hAnsi="Times" w:cs="Times"/>
                <w:b/>
                <w:sz w:val="24"/>
              </w:rPr>
            </w:pPr>
            <w:r>
              <w:rPr>
                <w:rFonts w:ascii="Times" w:eastAsia="Times" w:hAnsi="Times" w:cs="Times"/>
                <w:b/>
                <w:sz w:val="24"/>
              </w:rPr>
              <w:t>APPLICATION PROCESS</w:t>
            </w:r>
          </w:p>
        </w:tc>
      </w:tr>
      <w:tr w:rsidR="00F343EF">
        <w:trPr>
          <w:trHeight w:val="341"/>
        </w:trPr>
        <w:tc>
          <w:tcPr>
            <w:tcW w:w="9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60BB1" w:rsidRDefault="00C60BB1" w:rsidP="00C60BB1">
            <w:pPr>
              <w:pStyle w:val="EndnoteText"/>
              <w:tabs>
                <w:tab w:val="left" w:pos="-720"/>
              </w:tabs>
              <w:ind w:left="0" w:hanging="2"/>
              <w:rPr>
                <w:szCs w:val="24"/>
              </w:rPr>
            </w:pPr>
            <w:bookmarkStart w:id="0" w:name="_heading=h.gjdgxs" w:colFirst="0" w:colLast="0"/>
            <w:bookmarkEnd w:id="0"/>
            <w:r>
              <w:rPr>
                <w:szCs w:val="24"/>
              </w:rPr>
              <w:t xml:space="preserve">This position will remain open until filled. The first review </w:t>
            </w:r>
            <w:r w:rsidR="00257DC9">
              <w:rPr>
                <w:szCs w:val="24"/>
              </w:rPr>
              <w:t>of applicants will be November 2</w:t>
            </w:r>
            <w:r w:rsidR="00B63C2F">
              <w:rPr>
                <w:szCs w:val="24"/>
              </w:rPr>
              <w:t>5</w:t>
            </w:r>
            <w:bookmarkStart w:id="1" w:name="_GoBack"/>
            <w:bookmarkEnd w:id="1"/>
            <w:r w:rsidR="00257DC9">
              <w:rPr>
                <w:szCs w:val="24"/>
              </w:rPr>
              <w:t>. Your a</w:t>
            </w:r>
            <w:r w:rsidRPr="00E87DED">
              <w:rPr>
                <w:szCs w:val="24"/>
              </w:rPr>
              <w:t xml:space="preserve">pplication must include </w:t>
            </w:r>
            <w:r w:rsidR="00257DC9">
              <w:rPr>
                <w:szCs w:val="24"/>
              </w:rPr>
              <w:t xml:space="preserve">a </w:t>
            </w:r>
            <w:r w:rsidRPr="00E87DED">
              <w:rPr>
                <w:szCs w:val="24"/>
              </w:rPr>
              <w:t>cover letter and resume add</w:t>
            </w:r>
            <w:r w:rsidR="00257DC9">
              <w:rPr>
                <w:szCs w:val="24"/>
              </w:rPr>
              <w:t xml:space="preserve">ressing position requirements. </w:t>
            </w:r>
            <w:r w:rsidRPr="00E87DED">
              <w:rPr>
                <w:szCs w:val="24"/>
              </w:rPr>
              <w:t xml:space="preserve">Send to:  Associated Ministries, 901 South 13th Street, Tacoma WA 98405, or e-mail all to </w:t>
            </w:r>
            <w:hyperlink r:id="rId9" w:history="1">
              <w:r w:rsidRPr="008F610E">
                <w:rPr>
                  <w:rStyle w:val="Hyperlink"/>
                  <w:szCs w:val="24"/>
                </w:rPr>
                <w:t>Camiliab@associatedministries.org</w:t>
              </w:r>
            </w:hyperlink>
            <w:r w:rsidRPr="00E87DED">
              <w:rPr>
                <w:szCs w:val="24"/>
              </w:rPr>
              <w:t xml:space="preserve">. No phone inquiries, please.  </w:t>
            </w:r>
          </w:p>
          <w:p w:rsidR="00F343EF" w:rsidRDefault="00F343EF">
            <w:pPr>
              <w:pBdr>
                <w:top w:val="nil"/>
                <w:left w:val="nil"/>
                <w:bottom w:val="nil"/>
                <w:right w:val="nil"/>
                <w:between w:val="nil"/>
              </w:pBdr>
              <w:tabs>
                <w:tab w:val="left" w:pos="-720"/>
              </w:tabs>
              <w:spacing w:line="240" w:lineRule="auto"/>
              <w:ind w:left="0" w:hanging="2"/>
              <w:rPr>
                <w:rFonts w:ascii="Times" w:eastAsia="Times" w:hAnsi="Times" w:cs="Times"/>
                <w:b/>
                <w:sz w:val="24"/>
              </w:rPr>
            </w:pPr>
          </w:p>
        </w:tc>
      </w:tr>
    </w:tbl>
    <w:p w:rsidR="00F343EF" w:rsidRDefault="00F343EF">
      <w:pPr>
        <w:tabs>
          <w:tab w:val="center" w:pos="4680"/>
        </w:tabs>
        <w:ind w:left="0" w:hanging="2"/>
      </w:pPr>
    </w:p>
    <w:sectPr w:rsidR="00F343EF">
      <w:footerReference w:type="even" r:id="rId10"/>
      <w:footerReference w:type="default" r:id="rId11"/>
      <w:pgSz w:w="12240" w:h="15840"/>
      <w:pgMar w:top="864" w:right="1440" w:bottom="864" w:left="1440" w:header="1440" w:footer="25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400" w:rsidRDefault="00684400">
      <w:pPr>
        <w:spacing w:line="240" w:lineRule="auto"/>
        <w:ind w:left="0" w:hanging="2"/>
      </w:pPr>
      <w:r>
        <w:separator/>
      </w:r>
    </w:p>
  </w:endnote>
  <w:endnote w:type="continuationSeparator" w:id="0">
    <w:p w:rsidR="00684400" w:rsidRDefault="00684400">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Merriweather Sans">
    <w:charset w:val="00"/>
    <w:family w:val="auto"/>
    <w:pitch w:val="default"/>
  </w:font>
  <w:font w:name="Tahoma">
    <w:panose1 w:val="020B0604030504040204"/>
    <w:charset w:val="00"/>
    <w:family w:val="swiss"/>
    <w:pitch w:val="variable"/>
    <w:sig w:usb0="E1002EFF" w:usb1="C000605B" w:usb2="00000029" w:usb3="00000000" w:csb0="000101FF" w:csb1="00000000"/>
  </w:font>
  <w:font w:name="ヒラギノ角ゴ Pro W3">
    <w:altName w:val="MS Gothic"/>
    <w:charset w:val="00"/>
    <w:family w:val="roman"/>
    <w:pitch w:val="default"/>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3EF" w:rsidRDefault="007812D7">
    <w:pPr>
      <w:pStyle w:val="Heading1"/>
      <w:tabs>
        <w:tab w:val="center" w:pos="4680"/>
      </w:tabs>
      <w:ind w:left="0" w:hanging="2"/>
      <w:jc w:val="center"/>
      <w:rPr>
        <w:sz w:val="20"/>
      </w:rPr>
    </w:pPr>
    <w:r>
      <w:rPr>
        <w:sz w:val="20"/>
      </w:rPr>
      <w:t>901 South 13</w:t>
    </w:r>
    <w:r>
      <w:rPr>
        <w:sz w:val="20"/>
        <w:vertAlign w:val="superscript"/>
      </w:rPr>
      <w:t>th</w:t>
    </w:r>
    <w:r>
      <w:rPr>
        <w:sz w:val="20"/>
      </w:rPr>
      <w:t xml:space="preserve"> Street - Tacoma, Washington  98405</w:t>
    </w:r>
    <w:r>
      <w:rPr>
        <w:sz w:val="20"/>
      </w:rPr>
      <w:tab/>
    </w:r>
    <w:r>
      <w:rPr>
        <w:sz w:val="20"/>
      </w:rPr>
      <w:tab/>
      <w:t xml:space="preserve">PHONE: 253-383-3056 * FAX: 253-383-2672 </w:t>
    </w:r>
  </w:p>
  <w:p w:rsidR="00F343EF" w:rsidRDefault="007812D7">
    <w:pPr>
      <w:ind w:left="0" w:hanging="2"/>
      <w:jc w:val="center"/>
    </w:pPr>
    <w:r>
      <w:t xml:space="preserve">Find us on the internet at:  </w:t>
    </w:r>
    <w:hyperlink r:id="rId1">
      <w:r>
        <w:rPr>
          <w:color w:val="0000FF"/>
          <w:szCs w:val="20"/>
          <w:u w:val="single"/>
        </w:rPr>
        <w:t>www.associatedministries.org</w:t>
      </w:r>
    </w:hyperlink>
    <w:r>
      <w:t xml:space="preserve"> </w:t>
    </w:r>
  </w:p>
  <w:p w:rsidR="00F343EF" w:rsidRDefault="00F343EF">
    <w:pPr>
      <w:pBdr>
        <w:top w:val="nil"/>
        <w:left w:val="nil"/>
        <w:bottom w:val="nil"/>
        <w:right w:val="nil"/>
        <w:between w:val="nil"/>
      </w:pBdr>
      <w:tabs>
        <w:tab w:val="center" w:pos="4320"/>
        <w:tab w:val="right" w:pos="8640"/>
      </w:tabs>
      <w:spacing w:line="240" w:lineRule="auto"/>
      <w:ind w:left="0" w:hanging="2"/>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3EF" w:rsidRDefault="007812D7">
    <w:pPr>
      <w:pStyle w:val="Heading1"/>
      <w:tabs>
        <w:tab w:val="center" w:pos="4680"/>
      </w:tabs>
      <w:ind w:left="0" w:hanging="2"/>
      <w:jc w:val="center"/>
      <w:rPr>
        <w:sz w:val="20"/>
      </w:rPr>
    </w:pPr>
    <w:r>
      <w:rPr>
        <w:sz w:val="20"/>
      </w:rPr>
      <w:t>901 South 13</w:t>
    </w:r>
    <w:r>
      <w:rPr>
        <w:sz w:val="20"/>
        <w:vertAlign w:val="superscript"/>
      </w:rPr>
      <w:t>th</w:t>
    </w:r>
    <w:r>
      <w:rPr>
        <w:sz w:val="20"/>
      </w:rPr>
      <w:t xml:space="preserve"> Street - Tacoma, Washington  98405</w:t>
    </w:r>
    <w:r>
      <w:rPr>
        <w:sz w:val="20"/>
      </w:rPr>
      <w:tab/>
    </w:r>
    <w:r>
      <w:rPr>
        <w:sz w:val="20"/>
      </w:rPr>
      <w:tab/>
      <w:t xml:space="preserve">PHONE: 253-383-3056 * FAX: 253-383-2672 </w:t>
    </w:r>
  </w:p>
  <w:p w:rsidR="00F343EF" w:rsidRDefault="007812D7">
    <w:pPr>
      <w:ind w:left="0" w:hanging="2"/>
      <w:jc w:val="center"/>
    </w:pPr>
    <w:r>
      <w:t xml:space="preserve">Find us on the internet at:  </w:t>
    </w:r>
    <w:hyperlink r:id="rId1">
      <w:r>
        <w:rPr>
          <w:color w:val="0000FF"/>
          <w:szCs w:val="20"/>
          <w:u w:val="single"/>
        </w:rPr>
        <w:t>www.associatedministries.org</w:t>
      </w:r>
    </w:hyperlink>
    <w:r>
      <w:t xml:space="preserve"> </w:t>
    </w:r>
  </w:p>
  <w:p w:rsidR="00F343EF" w:rsidRDefault="00F343EF">
    <w:pPr>
      <w:pBdr>
        <w:top w:val="nil"/>
        <w:left w:val="nil"/>
        <w:bottom w:val="nil"/>
        <w:right w:val="nil"/>
        <w:between w:val="nil"/>
      </w:pBdr>
      <w:tabs>
        <w:tab w:val="center" w:pos="4320"/>
        <w:tab w:val="right" w:pos="8640"/>
      </w:tabs>
      <w:spacing w:line="240" w:lineRule="auto"/>
      <w:ind w:left="0" w:hanging="2"/>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400" w:rsidRDefault="00684400">
      <w:pPr>
        <w:spacing w:line="240" w:lineRule="auto"/>
        <w:ind w:left="0" w:hanging="2"/>
      </w:pPr>
      <w:r>
        <w:separator/>
      </w:r>
    </w:p>
  </w:footnote>
  <w:footnote w:type="continuationSeparator" w:id="0">
    <w:p w:rsidR="00684400" w:rsidRDefault="00684400">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AC1707"/>
    <w:multiLevelType w:val="multilevel"/>
    <w:tmpl w:val="4A78434C"/>
    <w:lvl w:ilvl="0">
      <w:start w:val="1"/>
      <w:numFmt w:val="bullet"/>
      <w:lvlText w:val=""/>
      <w:lvlJc w:val="left"/>
      <w:pPr>
        <w:ind w:left="720" w:hanging="360"/>
      </w:pPr>
      <w:rPr>
        <w:rFonts w:ascii="Wingdings" w:hAnsi="Wingdings"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280F144A"/>
    <w:multiLevelType w:val="hybridMultilevel"/>
    <w:tmpl w:val="AABEE35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9F60D33"/>
    <w:multiLevelType w:val="hybridMultilevel"/>
    <w:tmpl w:val="0256018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15136A"/>
    <w:multiLevelType w:val="multilevel"/>
    <w:tmpl w:val="FEEEA34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4" w15:restartNumberingAfterBreak="0">
    <w:nsid w:val="3BD811F7"/>
    <w:multiLevelType w:val="multilevel"/>
    <w:tmpl w:val="D08072EC"/>
    <w:lvl w:ilvl="0">
      <w:start w:val="1"/>
      <w:numFmt w:val="bullet"/>
      <w:lvlText w:val=""/>
      <w:lvlJc w:val="left"/>
      <w:pPr>
        <w:ind w:left="720" w:hanging="360"/>
      </w:pPr>
      <w:rPr>
        <w:rFonts w:ascii="Wingdings" w:hAnsi="Wingdings"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3CC10983"/>
    <w:multiLevelType w:val="multilevel"/>
    <w:tmpl w:val="4792030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6" w15:restartNumberingAfterBreak="0">
    <w:nsid w:val="3F0C0069"/>
    <w:multiLevelType w:val="multilevel"/>
    <w:tmpl w:val="E66095C2"/>
    <w:lvl w:ilvl="0">
      <w:start w:val="1"/>
      <w:numFmt w:val="bullet"/>
      <w:lvlText w:val=""/>
      <w:lvlJc w:val="left"/>
      <w:pPr>
        <w:ind w:left="720" w:hanging="360"/>
      </w:pPr>
      <w:rPr>
        <w:rFonts w:ascii="Wingdings" w:hAnsi="Wingdings"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4251619F"/>
    <w:multiLevelType w:val="multilevel"/>
    <w:tmpl w:val="C4B84012"/>
    <w:lvl w:ilvl="0">
      <w:start w:val="1"/>
      <w:numFmt w:val="bullet"/>
      <w:lvlText w:val="❖"/>
      <w:lvlJc w:val="left"/>
      <w:pPr>
        <w:ind w:left="362" w:hanging="360"/>
      </w:pPr>
      <w:rPr>
        <w:rFonts w:ascii="Noto Sans Symbols" w:eastAsia="Noto Sans Symbols" w:hAnsi="Noto Sans Symbols" w:cs="Noto Sans Symbols"/>
        <w:vertAlign w:val="baseline"/>
      </w:rPr>
    </w:lvl>
    <w:lvl w:ilvl="1">
      <w:start w:val="1"/>
      <w:numFmt w:val="bullet"/>
      <w:lvlText w:val="o"/>
      <w:lvlJc w:val="left"/>
      <w:pPr>
        <w:ind w:left="1082" w:hanging="360"/>
      </w:pPr>
      <w:rPr>
        <w:rFonts w:ascii="Courier New" w:eastAsia="Courier New" w:hAnsi="Courier New" w:cs="Courier New"/>
        <w:vertAlign w:val="baseline"/>
      </w:rPr>
    </w:lvl>
    <w:lvl w:ilvl="2">
      <w:start w:val="1"/>
      <w:numFmt w:val="bullet"/>
      <w:lvlText w:val="▪"/>
      <w:lvlJc w:val="left"/>
      <w:pPr>
        <w:ind w:left="1802" w:hanging="360"/>
      </w:pPr>
      <w:rPr>
        <w:rFonts w:ascii="Noto Sans Symbols" w:eastAsia="Noto Sans Symbols" w:hAnsi="Noto Sans Symbols" w:cs="Noto Sans Symbols"/>
        <w:vertAlign w:val="baseline"/>
      </w:rPr>
    </w:lvl>
    <w:lvl w:ilvl="3">
      <w:start w:val="1"/>
      <w:numFmt w:val="bullet"/>
      <w:lvlText w:val="●"/>
      <w:lvlJc w:val="left"/>
      <w:pPr>
        <w:ind w:left="2522" w:hanging="360"/>
      </w:pPr>
      <w:rPr>
        <w:rFonts w:ascii="Noto Sans Symbols" w:eastAsia="Noto Sans Symbols" w:hAnsi="Noto Sans Symbols" w:cs="Noto Sans Symbols"/>
        <w:vertAlign w:val="baseline"/>
      </w:rPr>
    </w:lvl>
    <w:lvl w:ilvl="4">
      <w:start w:val="1"/>
      <w:numFmt w:val="bullet"/>
      <w:lvlText w:val="o"/>
      <w:lvlJc w:val="left"/>
      <w:pPr>
        <w:ind w:left="3242" w:hanging="360"/>
      </w:pPr>
      <w:rPr>
        <w:rFonts w:ascii="Courier New" w:eastAsia="Courier New" w:hAnsi="Courier New" w:cs="Courier New"/>
        <w:vertAlign w:val="baseline"/>
      </w:rPr>
    </w:lvl>
    <w:lvl w:ilvl="5">
      <w:start w:val="1"/>
      <w:numFmt w:val="bullet"/>
      <w:lvlText w:val="▪"/>
      <w:lvlJc w:val="left"/>
      <w:pPr>
        <w:ind w:left="3962" w:hanging="360"/>
      </w:pPr>
      <w:rPr>
        <w:rFonts w:ascii="Noto Sans Symbols" w:eastAsia="Noto Sans Symbols" w:hAnsi="Noto Sans Symbols" w:cs="Noto Sans Symbols"/>
        <w:vertAlign w:val="baseline"/>
      </w:rPr>
    </w:lvl>
    <w:lvl w:ilvl="6">
      <w:start w:val="1"/>
      <w:numFmt w:val="bullet"/>
      <w:lvlText w:val="●"/>
      <w:lvlJc w:val="left"/>
      <w:pPr>
        <w:ind w:left="4682" w:hanging="360"/>
      </w:pPr>
      <w:rPr>
        <w:rFonts w:ascii="Noto Sans Symbols" w:eastAsia="Noto Sans Symbols" w:hAnsi="Noto Sans Symbols" w:cs="Noto Sans Symbols"/>
        <w:vertAlign w:val="baseline"/>
      </w:rPr>
    </w:lvl>
    <w:lvl w:ilvl="7">
      <w:start w:val="1"/>
      <w:numFmt w:val="bullet"/>
      <w:lvlText w:val="o"/>
      <w:lvlJc w:val="left"/>
      <w:pPr>
        <w:ind w:left="5402" w:hanging="360"/>
      </w:pPr>
      <w:rPr>
        <w:rFonts w:ascii="Courier New" w:eastAsia="Courier New" w:hAnsi="Courier New" w:cs="Courier New"/>
        <w:vertAlign w:val="baseline"/>
      </w:rPr>
    </w:lvl>
    <w:lvl w:ilvl="8">
      <w:start w:val="1"/>
      <w:numFmt w:val="bullet"/>
      <w:lvlText w:val="▪"/>
      <w:lvlJc w:val="left"/>
      <w:pPr>
        <w:ind w:left="6122" w:hanging="360"/>
      </w:pPr>
      <w:rPr>
        <w:rFonts w:ascii="Noto Sans Symbols" w:eastAsia="Noto Sans Symbols" w:hAnsi="Noto Sans Symbols" w:cs="Noto Sans Symbols"/>
        <w:vertAlign w:val="baseline"/>
      </w:rPr>
    </w:lvl>
  </w:abstractNum>
  <w:abstractNum w:abstractNumId="8" w15:restartNumberingAfterBreak="0">
    <w:nsid w:val="44F9549A"/>
    <w:multiLevelType w:val="hybridMultilevel"/>
    <w:tmpl w:val="A0CA13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841E37"/>
    <w:multiLevelType w:val="multilevel"/>
    <w:tmpl w:val="AF5A9802"/>
    <w:lvl w:ilvl="0">
      <w:start w:val="1"/>
      <w:numFmt w:val="bullet"/>
      <w:lvlText w:val=""/>
      <w:lvlJc w:val="left"/>
      <w:pPr>
        <w:ind w:left="720" w:hanging="360"/>
      </w:pPr>
      <w:rPr>
        <w:rFonts w:ascii="Wingdings" w:hAnsi="Wingdings"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5D5124F1"/>
    <w:multiLevelType w:val="multilevel"/>
    <w:tmpl w:val="F16EB788"/>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1" w15:restartNumberingAfterBreak="0">
    <w:nsid w:val="68BB1D85"/>
    <w:multiLevelType w:val="hybridMultilevel"/>
    <w:tmpl w:val="7D28CAB6"/>
    <w:lvl w:ilvl="0" w:tplc="0409000D">
      <w:start w:val="1"/>
      <w:numFmt w:val="bullet"/>
      <w:lvlText w:val=""/>
      <w:lvlJc w:val="left"/>
      <w:pPr>
        <w:ind w:left="718" w:hanging="360"/>
      </w:pPr>
      <w:rPr>
        <w:rFonts w:ascii="Wingdings" w:hAnsi="Wingdings"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2" w15:restartNumberingAfterBreak="0">
    <w:nsid w:val="698735AD"/>
    <w:multiLevelType w:val="multilevel"/>
    <w:tmpl w:val="BC0E10FA"/>
    <w:lvl w:ilvl="0">
      <w:numFmt w:val="bullet"/>
      <w:lvlText w:val="❖"/>
      <w:lvlJc w:val="left"/>
      <w:pPr>
        <w:ind w:left="360" w:firstLine="0"/>
      </w:pPr>
      <w:rPr>
        <w:rFonts w:ascii="Noto Sans Symbols" w:eastAsia="Noto Sans Symbols" w:hAnsi="Noto Sans Symbols" w:cs="Noto Sans Symbols"/>
        <w:color w:val="000000"/>
        <w:sz w:val="20"/>
        <w:szCs w:val="20"/>
        <w:vertAlign w:val="baseline"/>
      </w:rPr>
    </w:lvl>
    <w:lvl w:ilvl="1">
      <w:start w:val="1"/>
      <w:numFmt w:val="bullet"/>
      <w:lvlText w:val="o"/>
      <w:lvlJc w:val="left"/>
      <w:pPr>
        <w:ind w:left="360" w:firstLine="1080"/>
      </w:pPr>
      <w:rPr>
        <w:rFonts w:ascii="Courier New" w:eastAsia="Courier New" w:hAnsi="Courier New" w:cs="Courier New"/>
        <w:color w:val="000000"/>
        <w:sz w:val="20"/>
        <w:szCs w:val="20"/>
        <w:vertAlign w:val="baseline"/>
      </w:rPr>
    </w:lvl>
    <w:lvl w:ilvl="2">
      <w:start w:val="1"/>
      <w:numFmt w:val="bullet"/>
      <w:lvlText w:val="▪"/>
      <w:lvlJc w:val="left"/>
      <w:pPr>
        <w:ind w:left="360" w:firstLine="1800"/>
      </w:pPr>
      <w:rPr>
        <w:rFonts w:ascii="Noto Sans Symbols" w:eastAsia="Noto Sans Symbols" w:hAnsi="Noto Sans Symbols" w:cs="Noto Sans Symbols"/>
        <w:color w:val="000000"/>
        <w:sz w:val="20"/>
        <w:szCs w:val="20"/>
        <w:vertAlign w:val="baseline"/>
      </w:rPr>
    </w:lvl>
    <w:lvl w:ilvl="3">
      <w:start w:val="1"/>
      <w:numFmt w:val="bullet"/>
      <w:lvlText w:val="•"/>
      <w:lvlJc w:val="left"/>
      <w:pPr>
        <w:ind w:left="360" w:firstLine="2520"/>
      </w:pPr>
      <w:rPr>
        <w:rFonts w:ascii="Merriweather Sans" w:eastAsia="Merriweather Sans" w:hAnsi="Merriweather Sans" w:cs="Merriweather Sans"/>
        <w:color w:val="000000"/>
        <w:sz w:val="20"/>
        <w:szCs w:val="20"/>
        <w:vertAlign w:val="baseline"/>
      </w:rPr>
    </w:lvl>
    <w:lvl w:ilvl="4">
      <w:start w:val="1"/>
      <w:numFmt w:val="bullet"/>
      <w:lvlText w:val="o"/>
      <w:lvlJc w:val="left"/>
      <w:pPr>
        <w:ind w:left="360" w:firstLine="3240"/>
      </w:pPr>
      <w:rPr>
        <w:rFonts w:ascii="Courier New" w:eastAsia="Courier New" w:hAnsi="Courier New" w:cs="Courier New"/>
        <w:color w:val="000000"/>
        <w:sz w:val="20"/>
        <w:szCs w:val="20"/>
        <w:vertAlign w:val="baseline"/>
      </w:rPr>
    </w:lvl>
    <w:lvl w:ilvl="5">
      <w:start w:val="1"/>
      <w:numFmt w:val="bullet"/>
      <w:lvlText w:val="▪"/>
      <w:lvlJc w:val="left"/>
      <w:pPr>
        <w:ind w:left="360" w:firstLine="3960"/>
      </w:pPr>
      <w:rPr>
        <w:rFonts w:ascii="Noto Sans Symbols" w:eastAsia="Noto Sans Symbols" w:hAnsi="Noto Sans Symbols" w:cs="Noto Sans Symbols"/>
        <w:color w:val="000000"/>
        <w:sz w:val="20"/>
        <w:szCs w:val="20"/>
        <w:vertAlign w:val="baseline"/>
      </w:rPr>
    </w:lvl>
    <w:lvl w:ilvl="6">
      <w:start w:val="1"/>
      <w:numFmt w:val="bullet"/>
      <w:lvlText w:val="•"/>
      <w:lvlJc w:val="left"/>
      <w:pPr>
        <w:ind w:left="360" w:firstLine="4680"/>
      </w:pPr>
      <w:rPr>
        <w:rFonts w:ascii="Merriweather Sans" w:eastAsia="Merriweather Sans" w:hAnsi="Merriweather Sans" w:cs="Merriweather Sans"/>
        <w:color w:val="000000"/>
        <w:sz w:val="20"/>
        <w:szCs w:val="20"/>
        <w:vertAlign w:val="baseline"/>
      </w:rPr>
    </w:lvl>
    <w:lvl w:ilvl="7">
      <w:start w:val="1"/>
      <w:numFmt w:val="bullet"/>
      <w:lvlText w:val="o"/>
      <w:lvlJc w:val="left"/>
      <w:pPr>
        <w:ind w:left="360" w:firstLine="5400"/>
      </w:pPr>
      <w:rPr>
        <w:rFonts w:ascii="Courier New" w:eastAsia="Courier New" w:hAnsi="Courier New" w:cs="Courier New"/>
        <w:color w:val="000000"/>
        <w:sz w:val="20"/>
        <w:szCs w:val="20"/>
        <w:vertAlign w:val="baseline"/>
      </w:rPr>
    </w:lvl>
    <w:lvl w:ilvl="8">
      <w:start w:val="1"/>
      <w:numFmt w:val="bullet"/>
      <w:lvlText w:val="▪"/>
      <w:lvlJc w:val="left"/>
      <w:pPr>
        <w:ind w:left="360" w:firstLine="6120"/>
      </w:pPr>
      <w:rPr>
        <w:rFonts w:ascii="Noto Sans Symbols" w:eastAsia="Noto Sans Symbols" w:hAnsi="Noto Sans Symbols" w:cs="Noto Sans Symbols"/>
        <w:color w:val="000000"/>
        <w:sz w:val="20"/>
        <w:szCs w:val="20"/>
        <w:vertAlign w:val="baseline"/>
      </w:rPr>
    </w:lvl>
  </w:abstractNum>
  <w:abstractNum w:abstractNumId="13" w15:restartNumberingAfterBreak="0">
    <w:nsid w:val="69CD3257"/>
    <w:multiLevelType w:val="hybridMultilevel"/>
    <w:tmpl w:val="01BCE7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F274E6"/>
    <w:multiLevelType w:val="multilevel"/>
    <w:tmpl w:val="CA40AC0C"/>
    <w:lvl w:ilvl="0">
      <w:numFmt w:val="bullet"/>
      <w:lvlText w:val="❖"/>
      <w:lvlJc w:val="left"/>
      <w:pPr>
        <w:ind w:left="360" w:firstLine="0"/>
      </w:pPr>
      <w:rPr>
        <w:rFonts w:ascii="Noto Sans Symbols" w:eastAsia="Noto Sans Symbols" w:hAnsi="Noto Sans Symbols" w:cs="Noto Sans Symbols"/>
        <w:color w:val="000000"/>
        <w:sz w:val="20"/>
        <w:szCs w:val="20"/>
        <w:vertAlign w:val="baseline"/>
      </w:rPr>
    </w:lvl>
    <w:lvl w:ilvl="1">
      <w:start w:val="1"/>
      <w:numFmt w:val="bullet"/>
      <w:lvlText w:val="o"/>
      <w:lvlJc w:val="left"/>
      <w:pPr>
        <w:ind w:left="360" w:firstLine="1080"/>
      </w:pPr>
      <w:rPr>
        <w:rFonts w:ascii="Courier New" w:eastAsia="Courier New" w:hAnsi="Courier New" w:cs="Courier New"/>
        <w:color w:val="000000"/>
        <w:sz w:val="20"/>
        <w:szCs w:val="20"/>
        <w:vertAlign w:val="baseline"/>
      </w:rPr>
    </w:lvl>
    <w:lvl w:ilvl="2">
      <w:start w:val="1"/>
      <w:numFmt w:val="bullet"/>
      <w:lvlText w:val="▪"/>
      <w:lvlJc w:val="left"/>
      <w:pPr>
        <w:ind w:left="360" w:firstLine="1800"/>
      </w:pPr>
      <w:rPr>
        <w:rFonts w:ascii="Noto Sans Symbols" w:eastAsia="Noto Sans Symbols" w:hAnsi="Noto Sans Symbols" w:cs="Noto Sans Symbols"/>
        <w:color w:val="000000"/>
        <w:sz w:val="20"/>
        <w:szCs w:val="20"/>
        <w:vertAlign w:val="baseline"/>
      </w:rPr>
    </w:lvl>
    <w:lvl w:ilvl="3">
      <w:start w:val="1"/>
      <w:numFmt w:val="bullet"/>
      <w:lvlText w:val="•"/>
      <w:lvlJc w:val="left"/>
      <w:pPr>
        <w:ind w:left="360" w:firstLine="2520"/>
      </w:pPr>
      <w:rPr>
        <w:rFonts w:ascii="Merriweather Sans" w:eastAsia="Merriweather Sans" w:hAnsi="Merriweather Sans" w:cs="Merriweather Sans"/>
        <w:color w:val="000000"/>
        <w:sz w:val="20"/>
        <w:szCs w:val="20"/>
        <w:vertAlign w:val="baseline"/>
      </w:rPr>
    </w:lvl>
    <w:lvl w:ilvl="4">
      <w:start w:val="1"/>
      <w:numFmt w:val="bullet"/>
      <w:lvlText w:val="o"/>
      <w:lvlJc w:val="left"/>
      <w:pPr>
        <w:ind w:left="360" w:firstLine="3240"/>
      </w:pPr>
      <w:rPr>
        <w:rFonts w:ascii="Courier New" w:eastAsia="Courier New" w:hAnsi="Courier New" w:cs="Courier New"/>
        <w:color w:val="000000"/>
        <w:sz w:val="20"/>
        <w:szCs w:val="20"/>
        <w:vertAlign w:val="baseline"/>
      </w:rPr>
    </w:lvl>
    <w:lvl w:ilvl="5">
      <w:start w:val="1"/>
      <w:numFmt w:val="bullet"/>
      <w:lvlText w:val="▪"/>
      <w:lvlJc w:val="left"/>
      <w:pPr>
        <w:ind w:left="360" w:firstLine="3960"/>
      </w:pPr>
      <w:rPr>
        <w:rFonts w:ascii="Noto Sans Symbols" w:eastAsia="Noto Sans Symbols" w:hAnsi="Noto Sans Symbols" w:cs="Noto Sans Symbols"/>
        <w:color w:val="000000"/>
        <w:sz w:val="20"/>
        <w:szCs w:val="20"/>
        <w:vertAlign w:val="baseline"/>
      </w:rPr>
    </w:lvl>
    <w:lvl w:ilvl="6">
      <w:start w:val="1"/>
      <w:numFmt w:val="bullet"/>
      <w:lvlText w:val="•"/>
      <w:lvlJc w:val="left"/>
      <w:pPr>
        <w:ind w:left="360" w:firstLine="4680"/>
      </w:pPr>
      <w:rPr>
        <w:rFonts w:ascii="Merriweather Sans" w:eastAsia="Merriweather Sans" w:hAnsi="Merriweather Sans" w:cs="Merriweather Sans"/>
        <w:color w:val="000000"/>
        <w:sz w:val="20"/>
        <w:szCs w:val="20"/>
        <w:vertAlign w:val="baseline"/>
      </w:rPr>
    </w:lvl>
    <w:lvl w:ilvl="7">
      <w:start w:val="1"/>
      <w:numFmt w:val="bullet"/>
      <w:lvlText w:val="o"/>
      <w:lvlJc w:val="left"/>
      <w:pPr>
        <w:ind w:left="360" w:firstLine="5400"/>
      </w:pPr>
      <w:rPr>
        <w:rFonts w:ascii="Courier New" w:eastAsia="Courier New" w:hAnsi="Courier New" w:cs="Courier New"/>
        <w:color w:val="000000"/>
        <w:sz w:val="20"/>
        <w:szCs w:val="20"/>
        <w:vertAlign w:val="baseline"/>
      </w:rPr>
    </w:lvl>
    <w:lvl w:ilvl="8">
      <w:start w:val="1"/>
      <w:numFmt w:val="bullet"/>
      <w:lvlText w:val="▪"/>
      <w:lvlJc w:val="left"/>
      <w:pPr>
        <w:ind w:left="360" w:firstLine="6120"/>
      </w:pPr>
      <w:rPr>
        <w:rFonts w:ascii="Noto Sans Symbols" w:eastAsia="Noto Sans Symbols" w:hAnsi="Noto Sans Symbols" w:cs="Noto Sans Symbols"/>
        <w:color w:val="000000"/>
        <w:sz w:val="20"/>
        <w:szCs w:val="20"/>
        <w:vertAlign w:val="baseline"/>
      </w:rPr>
    </w:lvl>
  </w:abstractNum>
  <w:abstractNum w:abstractNumId="15" w15:restartNumberingAfterBreak="0">
    <w:nsid w:val="76126670"/>
    <w:multiLevelType w:val="multilevel"/>
    <w:tmpl w:val="4A6C8E84"/>
    <w:lvl w:ilvl="0">
      <w:start w:val="1"/>
      <w:numFmt w:val="bullet"/>
      <w:lvlText w:val="✔"/>
      <w:lvlJc w:val="left"/>
      <w:pPr>
        <w:ind w:left="360" w:firstLine="360"/>
      </w:pPr>
      <w:rPr>
        <w:rFonts w:ascii="Noto Sans Symbols" w:eastAsia="Noto Sans Symbols" w:hAnsi="Noto Sans Symbols" w:cs="Noto Sans Symbols"/>
        <w:color w:val="000000"/>
        <w:sz w:val="20"/>
        <w:szCs w:val="20"/>
        <w:vertAlign w:val="baseline"/>
      </w:rPr>
    </w:lvl>
    <w:lvl w:ilvl="1">
      <w:start w:val="1"/>
      <w:numFmt w:val="bullet"/>
      <w:lvlText w:val="o"/>
      <w:lvlJc w:val="left"/>
      <w:pPr>
        <w:ind w:left="360" w:firstLine="1080"/>
      </w:pPr>
      <w:rPr>
        <w:rFonts w:ascii="Courier New" w:eastAsia="Courier New" w:hAnsi="Courier New" w:cs="Courier New"/>
        <w:color w:val="000000"/>
        <w:sz w:val="20"/>
        <w:szCs w:val="20"/>
        <w:vertAlign w:val="baseline"/>
      </w:rPr>
    </w:lvl>
    <w:lvl w:ilvl="2">
      <w:start w:val="1"/>
      <w:numFmt w:val="bullet"/>
      <w:lvlText w:val="▪"/>
      <w:lvlJc w:val="left"/>
      <w:pPr>
        <w:ind w:left="360" w:firstLine="1800"/>
      </w:pPr>
      <w:rPr>
        <w:rFonts w:ascii="Noto Sans Symbols" w:eastAsia="Noto Sans Symbols" w:hAnsi="Noto Sans Symbols" w:cs="Noto Sans Symbols"/>
        <w:color w:val="000000"/>
        <w:sz w:val="20"/>
        <w:szCs w:val="20"/>
        <w:vertAlign w:val="baseline"/>
      </w:rPr>
    </w:lvl>
    <w:lvl w:ilvl="3">
      <w:start w:val="1"/>
      <w:numFmt w:val="bullet"/>
      <w:lvlText w:val="•"/>
      <w:lvlJc w:val="left"/>
      <w:pPr>
        <w:ind w:left="360" w:firstLine="2520"/>
      </w:pPr>
      <w:rPr>
        <w:rFonts w:ascii="Merriweather Sans" w:eastAsia="Merriweather Sans" w:hAnsi="Merriweather Sans" w:cs="Merriweather Sans"/>
        <w:color w:val="000000"/>
        <w:sz w:val="20"/>
        <w:szCs w:val="20"/>
        <w:vertAlign w:val="baseline"/>
      </w:rPr>
    </w:lvl>
    <w:lvl w:ilvl="4">
      <w:start w:val="1"/>
      <w:numFmt w:val="bullet"/>
      <w:lvlText w:val="o"/>
      <w:lvlJc w:val="left"/>
      <w:pPr>
        <w:ind w:left="360" w:firstLine="3240"/>
      </w:pPr>
      <w:rPr>
        <w:rFonts w:ascii="Courier New" w:eastAsia="Courier New" w:hAnsi="Courier New" w:cs="Courier New"/>
        <w:color w:val="000000"/>
        <w:sz w:val="20"/>
        <w:szCs w:val="20"/>
        <w:vertAlign w:val="baseline"/>
      </w:rPr>
    </w:lvl>
    <w:lvl w:ilvl="5">
      <w:start w:val="1"/>
      <w:numFmt w:val="bullet"/>
      <w:lvlText w:val="▪"/>
      <w:lvlJc w:val="left"/>
      <w:pPr>
        <w:ind w:left="360" w:firstLine="3960"/>
      </w:pPr>
      <w:rPr>
        <w:rFonts w:ascii="Noto Sans Symbols" w:eastAsia="Noto Sans Symbols" w:hAnsi="Noto Sans Symbols" w:cs="Noto Sans Symbols"/>
        <w:color w:val="000000"/>
        <w:sz w:val="20"/>
        <w:szCs w:val="20"/>
        <w:vertAlign w:val="baseline"/>
      </w:rPr>
    </w:lvl>
    <w:lvl w:ilvl="6">
      <w:start w:val="1"/>
      <w:numFmt w:val="bullet"/>
      <w:lvlText w:val="•"/>
      <w:lvlJc w:val="left"/>
      <w:pPr>
        <w:ind w:left="360" w:firstLine="4680"/>
      </w:pPr>
      <w:rPr>
        <w:rFonts w:ascii="Merriweather Sans" w:eastAsia="Merriweather Sans" w:hAnsi="Merriweather Sans" w:cs="Merriweather Sans"/>
        <w:color w:val="000000"/>
        <w:sz w:val="20"/>
        <w:szCs w:val="20"/>
        <w:vertAlign w:val="baseline"/>
      </w:rPr>
    </w:lvl>
    <w:lvl w:ilvl="7">
      <w:start w:val="1"/>
      <w:numFmt w:val="bullet"/>
      <w:lvlText w:val="o"/>
      <w:lvlJc w:val="left"/>
      <w:pPr>
        <w:ind w:left="360" w:firstLine="5400"/>
      </w:pPr>
      <w:rPr>
        <w:rFonts w:ascii="Courier New" w:eastAsia="Courier New" w:hAnsi="Courier New" w:cs="Courier New"/>
        <w:color w:val="000000"/>
        <w:sz w:val="20"/>
        <w:szCs w:val="20"/>
        <w:vertAlign w:val="baseline"/>
      </w:rPr>
    </w:lvl>
    <w:lvl w:ilvl="8">
      <w:start w:val="1"/>
      <w:numFmt w:val="bullet"/>
      <w:lvlText w:val="▪"/>
      <w:lvlJc w:val="left"/>
      <w:pPr>
        <w:ind w:left="360" w:firstLine="6120"/>
      </w:pPr>
      <w:rPr>
        <w:rFonts w:ascii="Noto Sans Symbols" w:eastAsia="Noto Sans Symbols" w:hAnsi="Noto Sans Symbols" w:cs="Noto Sans Symbols"/>
        <w:color w:val="000000"/>
        <w:sz w:val="20"/>
        <w:szCs w:val="20"/>
        <w:vertAlign w:val="baseline"/>
      </w:rPr>
    </w:lvl>
  </w:abstractNum>
  <w:num w:numId="1">
    <w:abstractNumId w:val="3"/>
  </w:num>
  <w:num w:numId="2">
    <w:abstractNumId w:val="14"/>
  </w:num>
  <w:num w:numId="3">
    <w:abstractNumId w:val="15"/>
  </w:num>
  <w:num w:numId="4">
    <w:abstractNumId w:val="12"/>
  </w:num>
  <w:num w:numId="5">
    <w:abstractNumId w:val="10"/>
  </w:num>
  <w:num w:numId="6">
    <w:abstractNumId w:val="7"/>
  </w:num>
  <w:num w:numId="7">
    <w:abstractNumId w:val="5"/>
  </w:num>
  <w:num w:numId="8">
    <w:abstractNumId w:val="2"/>
  </w:num>
  <w:num w:numId="9">
    <w:abstractNumId w:val="1"/>
  </w:num>
  <w:num w:numId="10">
    <w:abstractNumId w:val="6"/>
  </w:num>
  <w:num w:numId="11">
    <w:abstractNumId w:val="4"/>
  </w:num>
  <w:num w:numId="12">
    <w:abstractNumId w:val="0"/>
  </w:num>
  <w:num w:numId="13">
    <w:abstractNumId w:val="9"/>
  </w:num>
  <w:num w:numId="14">
    <w:abstractNumId w:val="13"/>
  </w:num>
  <w:num w:numId="15">
    <w:abstractNumId w:val="1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3EF"/>
    <w:rsid w:val="0014251A"/>
    <w:rsid w:val="001A3B2D"/>
    <w:rsid w:val="00221331"/>
    <w:rsid w:val="00257DC9"/>
    <w:rsid w:val="004A0140"/>
    <w:rsid w:val="00684400"/>
    <w:rsid w:val="0069306D"/>
    <w:rsid w:val="007812D7"/>
    <w:rsid w:val="007B0DB3"/>
    <w:rsid w:val="009C5719"/>
    <w:rsid w:val="00A57CCF"/>
    <w:rsid w:val="00AC3147"/>
    <w:rsid w:val="00AD5FE7"/>
    <w:rsid w:val="00AF5634"/>
    <w:rsid w:val="00B63C2F"/>
    <w:rsid w:val="00C60BB1"/>
    <w:rsid w:val="00D87629"/>
    <w:rsid w:val="00F343EF"/>
    <w:rsid w:val="00FC2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77FAA"/>
  <w15:docId w15:val="{C884521B-4EF3-4FE9-99F0-005E5242F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color w:val="000000"/>
      <w:position w:val="-1"/>
      <w:szCs w:val="24"/>
    </w:rPr>
  </w:style>
  <w:style w:type="paragraph" w:styleId="Heading1">
    <w:name w:val="heading 1"/>
    <w:next w:val="Normal"/>
    <w:pPr>
      <w:keepNext/>
      <w:tabs>
        <w:tab w:val="left" w:pos="-720"/>
      </w:tabs>
      <w:spacing w:line="1" w:lineRule="atLeast"/>
      <w:ind w:leftChars="-1" w:left="-1" w:hangingChars="1" w:hanging="1"/>
      <w:textDirection w:val="btLr"/>
      <w:textAlignment w:val="top"/>
      <w:outlineLvl w:val="0"/>
    </w:pPr>
    <w:rPr>
      <w:color w:val="000000"/>
      <w:position w:val="-1"/>
      <w:sz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FreeForm">
    <w:name w:val="Free Form"/>
    <w:pPr>
      <w:suppressAutoHyphens/>
      <w:spacing w:line="1" w:lineRule="atLeast"/>
      <w:ind w:leftChars="-1" w:left="-1" w:hangingChars="1" w:hanging="1"/>
      <w:textDirection w:val="btLr"/>
      <w:textAlignment w:val="top"/>
      <w:outlineLvl w:val="0"/>
    </w:pPr>
    <w:rPr>
      <w:color w:val="000000"/>
      <w:position w:val="-1"/>
    </w:rPr>
  </w:style>
  <w:style w:type="character" w:customStyle="1" w:styleId="Hyperlink1">
    <w:name w:val="Hyperlink1"/>
    <w:rPr>
      <w:color w:val="0000FF"/>
      <w:w w:val="100"/>
      <w:position w:val="-1"/>
      <w:sz w:val="20"/>
      <w:u w:val="single"/>
      <w:effect w:val="none"/>
      <w:vertAlign w:val="baseline"/>
      <w:cs w:val="0"/>
      <w:em w:val="none"/>
    </w:rPr>
  </w:style>
  <w:style w:type="character" w:customStyle="1" w:styleId="Unknown0">
    <w:name w:val="Unknown 0"/>
    <w:rPr>
      <w:color w:val="000000"/>
      <w:w w:val="100"/>
      <w:position w:val="-1"/>
      <w:szCs w:val="24"/>
      <w:effect w:val="none"/>
      <w:vertAlign w:val="baseline"/>
      <w:cs w:val="0"/>
      <w:em w:val="none"/>
      <w:lang w:val="en-US" w:eastAsia="en-US" w:bidi="ar-SA"/>
    </w:rPr>
  </w:style>
  <w:style w:type="paragraph" w:styleId="Footer">
    <w:name w:val="footer"/>
    <w:basedOn w:val="Normal"/>
    <w:pPr>
      <w:tabs>
        <w:tab w:val="center" w:pos="4680"/>
        <w:tab w:val="right" w:pos="9360"/>
      </w:tabs>
    </w:pPr>
  </w:style>
  <w:style w:type="paragraph" w:styleId="EndnoteText">
    <w:name w:val="endnote text"/>
    <w:link w:val="EndnoteTextChar"/>
    <w:pPr>
      <w:suppressAutoHyphens/>
      <w:spacing w:line="1" w:lineRule="atLeast"/>
      <w:ind w:leftChars="-1" w:left="-1" w:hangingChars="1" w:hanging="1"/>
      <w:textDirection w:val="btLr"/>
      <w:textAlignment w:val="top"/>
      <w:outlineLvl w:val="0"/>
    </w:pPr>
    <w:rPr>
      <w:color w:val="000000"/>
      <w:position w:val="-1"/>
      <w:sz w:val="24"/>
    </w:rPr>
  </w:style>
  <w:style w:type="paragraph" w:styleId="ListParagraph">
    <w:name w:val="List Paragraph"/>
    <w:pPr>
      <w:suppressAutoHyphens/>
      <w:spacing w:line="1" w:lineRule="atLeast"/>
      <w:ind w:leftChars="-1" w:left="720" w:hangingChars="1" w:hanging="1"/>
      <w:textDirection w:val="btLr"/>
      <w:textAlignment w:val="top"/>
      <w:outlineLvl w:val="0"/>
    </w:pPr>
    <w:rPr>
      <w:color w:val="000000"/>
      <w:position w:val="-1"/>
    </w:rPr>
  </w:style>
  <w:style w:type="paragraph" w:styleId="Header">
    <w:name w:val="header"/>
    <w:basedOn w:val="Normal"/>
    <w:pPr>
      <w:tabs>
        <w:tab w:val="center" w:pos="4680"/>
        <w:tab w:val="right" w:pos="9360"/>
      </w:tabs>
    </w:pPr>
  </w:style>
  <w:style w:type="character" w:customStyle="1" w:styleId="HeaderChar">
    <w:name w:val="Header Char"/>
    <w:rPr>
      <w:color w:val="000000"/>
      <w:w w:val="100"/>
      <w:position w:val="-1"/>
      <w:szCs w:val="24"/>
      <w:effect w:val="none"/>
      <w:vertAlign w:val="baseline"/>
      <w:cs w:val="0"/>
      <w:em w:val="none"/>
    </w:rPr>
  </w:style>
  <w:style w:type="character" w:customStyle="1" w:styleId="FooterChar">
    <w:name w:val="Footer Char"/>
    <w:rPr>
      <w:color w:val="000000"/>
      <w:w w:val="100"/>
      <w:position w:val="-1"/>
      <w:szCs w:val="24"/>
      <w:effect w:val="none"/>
      <w:vertAlign w:val="baseline"/>
      <w:cs w:val="0"/>
      <w:em w:val="none"/>
    </w:rPr>
  </w:style>
  <w:style w:type="paragraph" w:customStyle="1" w:styleId="EndnoteText1">
    <w:name w:val="Endnote Text1"/>
    <w:pPr>
      <w:suppressAutoHyphens/>
      <w:spacing w:line="1" w:lineRule="atLeast"/>
      <w:ind w:leftChars="-1" w:left="-1" w:hangingChars="1" w:hanging="1"/>
      <w:textDirection w:val="btLr"/>
      <w:textAlignment w:val="top"/>
      <w:outlineLvl w:val="0"/>
    </w:pPr>
    <w:rPr>
      <w:color w:val="000000"/>
      <w:position w:val="-1"/>
      <w:sz w:val="24"/>
    </w:rPr>
  </w:style>
  <w:style w:type="character" w:styleId="Hyperlink">
    <w:name w:val="Hyperlink"/>
    <w:rPr>
      <w:color w:val="0000FF"/>
      <w:w w:val="100"/>
      <w:position w:val="-1"/>
      <w:u w:val="single"/>
      <w:effect w:val="none"/>
      <w:vertAlign w:val="baseline"/>
      <w:cs w:val="0"/>
      <w:em w:val="none"/>
    </w:rPr>
  </w:style>
  <w:style w:type="paragraph" w:styleId="BalloonText">
    <w:name w:val="Balloon Text"/>
    <w:basedOn w:val="Normal"/>
    <w:rPr>
      <w:rFonts w:ascii="Tahoma" w:eastAsia="ヒラギノ角ゴ Pro W3" w:hAnsi="Tahoma" w:cs="Tahoma"/>
      <w:sz w:val="16"/>
      <w:szCs w:val="16"/>
    </w:rPr>
  </w:style>
  <w:style w:type="character" w:customStyle="1" w:styleId="BalloonTextChar">
    <w:name w:val="Balloon Text Char"/>
    <w:rPr>
      <w:rFonts w:ascii="Tahoma" w:eastAsia="ヒラギノ角ゴ Pro W3" w:hAnsi="Tahoma" w:cs="Tahoma"/>
      <w:color w:val="000000"/>
      <w:w w:val="100"/>
      <w:position w:val="-1"/>
      <w:sz w:val="16"/>
      <w:szCs w:val="16"/>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character" w:customStyle="1" w:styleId="EndnoteTextChar">
    <w:name w:val="Endnote Text Char"/>
    <w:basedOn w:val="DefaultParagraphFont"/>
    <w:link w:val="EndnoteText"/>
    <w:rsid w:val="00C60BB1"/>
    <w:rPr>
      <w:color w:val="000000"/>
      <w:position w:val="-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amiliab@associatedministries.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ssociatedministries.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associatedministr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7YCsK6b8kSVQqfSGbGAhHYhzzQ==">AMUW2mUBfmOqknK33c2XE9mhBo8LwjMjiRY7cVXmimJhUrmNFYMF/Rvi19vACy2jus7sxxkCcTLGIxhMEpoH/LYrm9afp2Tw47LDIIPhMtkaT0QKUHk7fQloCpbirb9UKeQVzSXngKkXzzR3qEGTk9gfsPzGGFL5nIh45Tsyyi5kN22CnW/TCi5Z82AsUGxB0oa/WEJH0DocnoHIEbBB0HTPTSEHmESqCDyfvCV2iWO/EVql0kTEXSQCaPukDpJu6LjSN5ijr0DkoEyPuxvJpd4JbEp/caPC8eGfRXbXMieWUqO6iJU3UTxm3GIZyuHgr6xHwbdIrwaodkYEiYiSNz05OVLnQuXCQdApOQ3E4XPch5viZEtcjJ60mjxJ88s/3ItZzLGhrNQ3Lw2F1kOCrGE2zAN/+q6kK3UAR1waXqorvHuAERUejntT+ZL8In3kJnQf8vB/nxL7egmaVH+VZP4V2j4KKjLYwnHxZMtH2fNluLKnrY20C6KrQ1dzB1NdbuFZnBaTXPsXOfgv9wU+VcaeziphHQ7xcx0noU+zTRPJ46KPlQAp8VjlxT0VisvkmKzUSISSXu+R4iEvE5QKAa04VsVlEmW18pNC6On7k97KentAutslUrahAYbIruMWcXEQ1ffVpMIvkRUuOQ+NfE6QAUnRt+fciTAuWHnvAXDgucwpaB/G2+9X9uW0eTwfy2w9Ms5RxUuJdOVEaL7iXdwe7VAiNcJQemZnuLfV2cYaAw1iZ33Zwrsi/pvX+mePYTmecv19iDXQ0rEgHXJl5d3eib+Yc6ZzcV4LCk3ZkxkuEQ/Lxm3YmGA/DSJOY5FvnOxG2YNDI6Xo75U8ABousnTOWR9Erbcn1gQyA90ntb6J2K+9xfRC7F8AeD2SNMU81NLcXcYxSj/jM64D8lG+jKu3HTJBZhtIuw5GMPeTWFQlLD/P9WQ4QtOxsBph6kIUOrhk6mPHvI+8636YhE1Qei8c8RJ+G7Gn+QcMGNjZJABHTRwEB6DauvsyCu1eQBRnpfMvQywTkpBlf5CgeNhxKsaABvDdXJQxLNvE2OtcpbA+ZTottmyppjcizet9/4FjjCTE9b7vK5dzOpgEDYmoo6HU/dgMeiKRBNYQUgbIp4ryjCYS/UsJEF5JnwFgTzF/UhJVFcV6JvBJYSsVnC8MznWOijOJRVoKG0J4D+r5/IZPII5UijgVswcwSrAaOZvsEGjM0gac9yoObKoslc/2XfsetYBKeKAmW327Tesa4VmrG8MVhj88VHbksM7bgBtcQx22oRmTktyZO3r0QpktQZXPDvY/4YRVl6HFiatoGJJGoXi+G4dqdKPUov0lxQHB9aEmK9QNw76D1oE1+f9Ws/CcldErRc6PbwaihdZVRZCMjERpw9vgqX2mG6vjdY8lZq2DOK2EFhhkuljIC7GL6V9hYN+5e744FxTxp/QyLrjToghqDE1GkAqIulzRdnGn+GPbb8ZjPLcnRaGGTCR26alD9+kmLZ2QA+CBeRp1F8b2FGJ0+Bw9rLgrnurTIOJVWs5p7leGgD0OgYeKHW2BXzi8fQcwPkAPlVzX60sPazqMP7g/Btj+jQ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1111</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Leng</dc:creator>
  <cp:lastModifiedBy>Molly Archer</cp:lastModifiedBy>
  <cp:revision>5</cp:revision>
  <dcterms:created xsi:type="dcterms:W3CDTF">2020-11-16T20:56:00Z</dcterms:created>
  <dcterms:modified xsi:type="dcterms:W3CDTF">2020-11-20T00:21:00Z</dcterms:modified>
</cp:coreProperties>
</file>